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C9F5CE">
      <w:pPr>
        <w:ind w:firstLine="720"/>
        <w:rPr>
          <w:rFonts w:hint="default" w:ascii="Times New Roman" w:hAnsi="Times New Roman" w:cs="Times New Roman"/>
          <w:b/>
          <w:bCs/>
          <w:color w:val="000000"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/>
          <w:bCs/>
          <w:color w:val="000000"/>
          <w:sz w:val="26"/>
          <w:szCs w:val="26"/>
          <w:lang w:val="en-US"/>
        </w:rPr>
        <w:t xml:space="preserve">TRƯỜNG THCS QUẾ </w:t>
      </w:r>
      <w:r>
        <w:rPr>
          <w:rFonts w:hint="default" w:ascii="Times New Roman" w:hAnsi="Times New Roman" w:cs="Times New Roman"/>
          <w:b/>
          <w:bCs/>
          <w:color w:val="000000"/>
          <w:sz w:val="26"/>
          <w:szCs w:val="26"/>
          <w:lang w:val="vi-VN"/>
        </w:rPr>
        <w:t>THUẬN</w:t>
      </w:r>
    </w:p>
    <w:p w14:paraId="41E7B195">
      <w:pPr>
        <w:ind w:firstLine="720"/>
        <w:rPr>
          <w:rFonts w:hint="default" w:ascii="Times New Roman" w:hAnsi="Times New Roman" w:cs="Times New Roman"/>
          <w:b/>
          <w:bCs/>
          <w:color w:val="000000"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/>
          <w:bCs/>
          <w:color w:val="000000"/>
          <w:sz w:val="26"/>
          <w:szCs w:val="26"/>
          <w:lang w:val="en-US"/>
        </w:rPr>
        <w:t xml:space="preserve">TỔ: </w:t>
      </w:r>
      <w:r>
        <w:rPr>
          <w:rFonts w:hint="default" w:ascii="Times New Roman" w:hAnsi="Times New Roman" w:cs="Times New Roman"/>
          <w:b/>
          <w:bCs/>
          <w:color w:val="000000"/>
          <w:sz w:val="26"/>
          <w:szCs w:val="26"/>
          <w:lang w:val="vi-VN"/>
        </w:rPr>
        <w:t>XÃ HỘI</w:t>
      </w:r>
    </w:p>
    <w:p w14:paraId="1DB39BB1">
      <w:pPr>
        <w:jc w:val="center"/>
        <w:rPr>
          <w:rFonts w:hint="default" w:ascii="Times New Roman" w:hAnsi="Times New Roman" w:cs="Times New Roman"/>
          <w:b/>
          <w:color w:val="000000"/>
          <w:sz w:val="26"/>
          <w:szCs w:val="26"/>
          <w:lang w:val="en-US"/>
        </w:rPr>
      </w:pPr>
      <w:r>
        <w:rPr>
          <w:rFonts w:hint="default" w:ascii="Times New Roman" w:hAnsi="Times New Roman" w:cs="Times New Roman"/>
          <w:b/>
          <w:color w:val="000000"/>
          <w:sz w:val="26"/>
          <w:szCs w:val="26"/>
        </w:rPr>
        <w:t>BẢNG ĐẶC TẢ</w:t>
      </w:r>
      <w:r>
        <w:rPr>
          <w:rFonts w:hint="default" w:ascii="Times New Roman" w:hAnsi="Times New Roman" w:cs="Times New Roman"/>
          <w:b/>
          <w:color w:val="000000"/>
          <w:sz w:val="26"/>
          <w:szCs w:val="26"/>
          <w:lang w:val="en-US"/>
        </w:rPr>
        <w:t xml:space="preserve"> VÀ MA TRẬN</w:t>
      </w:r>
      <w:r>
        <w:rPr>
          <w:rFonts w:hint="default" w:ascii="Times New Roman" w:hAnsi="Times New Roman" w:cs="Times New Roman"/>
          <w:b/>
          <w:color w:val="000000"/>
          <w:sz w:val="26"/>
          <w:szCs w:val="26"/>
        </w:rPr>
        <w:t xml:space="preserve"> ĐỀ KIỂM TRA </w:t>
      </w:r>
      <w:r>
        <w:rPr>
          <w:rFonts w:hint="default" w:ascii="Times New Roman" w:hAnsi="Times New Roman" w:cs="Times New Roman"/>
          <w:b/>
          <w:color w:val="000000"/>
          <w:sz w:val="26"/>
          <w:szCs w:val="26"/>
          <w:lang w:val="vi-VN"/>
        </w:rPr>
        <w:t>CUỐI</w:t>
      </w:r>
      <w:r>
        <w:rPr>
          <w:rFonts w:hint="default" w:ascii="Times New Roman" w:hAnsi="Times New Roman" w:cs="Times New Roman"/>
          <w:b/>
          <w:color w:val="000000"/>
          <w:sz w:val="26"/>
          <w:szCs w:val="26"/>
        </w:rPr>
        <w:t xml:space="preserve"> KÌ</w:t>
      </w:r>
      <w:r>
        <w:rPr>
          <w:rFonts w:hint="default" w:ascii="Times New Roman" w:hAnsi="Times New Roman" w:cs="Times New Roman"/>
          <w:b/>
          <w:color w:val="000000"/>
          <w:sz w:val="26"/>
          <w:szCs w:val="26"/>
          <w:lang w:val="en-US"/>
        </w:rPr>
        <w:t xml:space="preserve"> I</w:t>
      </w:r>
    </w:p>
    <w:p w14:paraId="3BF1E913">
      <w:pPr>
        <w:jc w:val="center"/>
        <w:rPr>
          <w:rFonts w:hint="default" w:ascii="Times New Roman" w:hAnsi="Times New Roman" w:cs="Times New Roman"/>
          <w:b/>
          <w:color w:val="000000"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/>
          <w:color w:val="000000"/>
          <w:sz w:val="26"/>
          <w:szCs w:val="26"/>
          <w:lang w:val="en-US"/>
        </w:rPr>
        <w:t xml:space="preserve">NĂM HỌC: </w:t>
      </w:r>
      <w:r>
        <w:rPr>
          <w:rFonts w:hint="default" w:ascii="Times New Roman" w:hAnsi="Times New Roman" w:cs="Times New Roman"/>
          <w:b/>
          <w:color w:val="000000"/>
          <w:sz w:val="26"/>
          <w:szCs w:val="26"/>
          <w:lang w:val="vi-VN"/>
        </w:rPr>
        <w:t>2025</w:t>
      </w:r>
      <w:r>
        <w:rPr>
          <w:rFonts w:hint="default" w:ascii="Times New Roman" w:hAnsi="Times New Roman" w:cs="Times New Roman"/>
          <w:b/>
          <w:color w:val="000000"/>
          <w:sz w:val="26"/>
          <w:szCs w:val="26"/>
          <w:lang w:val="en-US"/>
        </w:rPr>
        <w:t>-</w:t>
      </w:r>
      <w:r>
        <w:rPr>
          <w:rFonts w:hint="default" w:ascii="Times New Roman" w:hAnsi="Times New Roman" w:cs="Times New Roman"/>
          <w:b/>
          <w:color w:val="000000"/>
          <w:sz w:val="26"/>
          <w:szCs w:val="26"/>
          <w:lang w:val="vi-VN"/>
        </w:rPr>
        <w:t xml:space="preserve">2026 </w:t>
      </w:r>
      <w:r>
        <w:rPr>
          <w:rFonts w:hint="default" w:ascii="Times New Roman" w:hAnsi="Times New Roman" w:cs="Times New Roman"/>
          <w:b/>
          <w:color w:val="000000"/>
          <w:sz w:val="26"/>
          <w:szCs w:val="26"/>
        </w:rPr>
        <w:t xml:space="preserve">MÔN: LỊCH SỬ </w:t>
      </w:r>
      <w:r>
        <w:rPr>
          <w:rFonts w:hint="default" w:ascii="Times New Roman" w:hAnsi="Times New Roman" w:cs="Times New Roman"/>
          <w:b/>
          <w:color w:val="000000"/>
          <w:sz w:val="26"/>
          <w:szCs w:val="26"/>
          <w:lang w:val="en-US"/>
        </w:rPr>
        <w:t>&amp;</w:t>
      </w:r>
      <w:r>
        <w:rPr>
          <w:rFonts w:hint="default" w:ascii="Times New Roman" w:hAnsi="Times New Roman" w:cs="Times New Roman"/>
          <w:b/>
          <w:color w:val="000000"/>
          <w:sz w:val="26"/>
          <w:szCs w:val="26"/>
        </w:rPr>
        <w:t xml:space="preserve"> ĐỊA LÍ</w:t>
      </w:r>
      <w:r>
        <w:rPr>
          <w:rFonts w:hint="default" w:ascii="Times New Roman" w:hAnsi="Times New Roman" w:cs="Times New Roman"/>
          <w:b/>
          <w:color w:val="000000"/>
          <w:sz w:val="26"/>
          <w:szCs w:val="26"/>
          <w:lang w:val="en-US"/>
        </w:rPr>
        <w:t xml:space="preserve"> - Lớp </w:t>
      </w:r>
      <w:r>
        <w:rPr>
          <w:rFonts w:hint="default" w:ascii="Times New Roman" w:hAnsi="Times New Roman" w:cs="Times New Roman"/>
          <w:b/>
          <w:color w:val="000000"/>
          <w:sz w:val="26"/>
          <w:szCs w:val="26"/>
          <w:lang w:val="vi-VN"/>
        </w:rPr>
        <w:t>6-PM ĐỊA</w:t>
      </w:r>
    </w:p>
    <w:tbl>
      <w:tblPr>
        <w:tblStyle w:val="8"/>
        <w:tblpPr w:leftFromText="180" w:rightFromText="180" w:vertAnchor="text" w:horzAnchor="page" w:tblpX="1688" w:tblpY="509"/>
        <w:tblOverlap w:val="never"/>
        <w:tblW w:w="98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"/>
        <w:gridCol w:w="1330"/>
        <w:gridCol w:w="2164"/>
        <w:gridCol w:w="2210"/>
        <w:gridCol w:w="832"/>
        <w:gridCol w:w="952"/>
        <w:gridCol w:w="862"/>
        <w:gridCol w:w="1174"/>
      </w:tblGrid>
      <w:tr w14:paraId="6A5C5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0" w:type="auto"/>
            <w:vMerge w:val="restart"/>
            <w:vAlign w:val="center"/>
          </w:tcPr>
          <w:p w14:paraId="62ED1965">
            <w:pPr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  <w:p w14:paraId="3E31AEE0">
            <w:pPr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30" w:type="dxa"/>
            <w:vMerge w:val="restart"/>
            <w:vAlign w:val="center"/>
          </w:tcPr>
          <w:p w14:paraId="1A46347B">
            <w:pPr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Chương/</w:t>
            </w:r>
          </w:p>
          <w:p w14:paraId="67BFBBCC">
            <w:pPr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Chủ đề</w:t>
            </w:r>
          </w:p>
        </w:tc>
        <w:tc>
          <w:tcPr>
            <w:tcW w:w="2164" w:type="dxa"/>
            <w:vMerge w:val="restart"/>
            <w:vAlign w:val="center"/>
          </w:tcPr>
          <w:p w14:paraId="458F6296">
            <w:pPr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Nội dung/Đơn vị kiến thức</w:t>
            </w:r>
          </w:p>
        </w:tc>
        <w:tc>
          <w:tcPr>
            <w:tcW w:w="0" w:type="auto"/>
            <w:vMerge w:val="restart"/>
            <w:vAlign w:val="center"/>
          </w:tcPr>
          <w:p w14:paraId="38E9B46F">
            <w:pPr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Mức độ đánh giá</w:t>
            </w:r>
          </w:p>
        </w:tc>
        <w:tc>
          <w:tcPr>
            <w:tcW w:w="0" w:type="auto"/>
            <w:gridSpan w:val="3"/>
          </w:tcPr>
          <w:p w14:paraId="7D096FA8">
            <w:pPr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Số câu hỏi theo mức độ nhận thức</w:t>
            </w:r>
          </w:p>
        </w:tc>
        <w:tc>
          <w:tcPr>
            <w:tcW w:w="1174" w:type="dxa"/>
          </w:tcPr>
          <w:p w14:paraId="7EC7559A">
            <w:pPr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Tổng</w:t>
            </w:r>
          </w:p>
          <w:p w14:paraId="421B1CF5">
            <w:pPr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% điểm</w:t>
            </w:r>
          </w:p>
        </w:tc>
      </w:tr>
      <w:tr w14:paraId="2E16B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atLeast"/>
        </w:trPr>
        <w:tc>
          <w:tcPr>
            <w:tcW w:w="0" w:type="auto"/>
            <w:vMerge w:val="continue"/>
            <w:vAlign w:val="center"/>
          </w:tcPr>
          <w:p w14:paraId="111C6324">
            <w:pPr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30" w:type="dxa"/>
            <w:vMerge w:val="continue"/>
            <w:vAlign w:val="center"/>
          </w:tcPr>
          <w:p w14:paraId="27883A39">
            <w:pPr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4" w:type="dxa"/>
            <w:vMerge w:val="continue"/>
            <w:vAlign w:val="center"/>
          </w:tcPr>
          <w:p w14:paraId="344FC5EA">
            <w:pPr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 w:val="continue"/>
            <w:vAlign w:val="center"/>
          </w:tcPr>
          <w:p w14:paraId="75E2ACFD">
            <w:pPr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14:paraId="2DF35934">
            <w:pPr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Nhận biết</w:t>
            </w:r>
          </w:p>
        </w:tc>
        <w:tc>
          <w:tcPr>
            <w:tcW w:w="0" w:type="auto"/>
            <w:vAlign w:val="center"/>
          </w:tcPr>
          <w:p w14:paraId="6E00D882">
            <w:pPr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  <w:p w14:paraId="721F8E40">
            <w:pPr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Thông hiểu</w:t>
            </w:r>
          </w:p>
          <w:p w14:paraId="51F66DBE">
            <w:pPr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14:paraId="61D0B68F">
            <w:pPr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Vận dụng</w:t>
            </w:r>
          </w:p>
        </w:tc>
        <w:tc>
          <w:tcPr>
            <w:tcW w:w="1174" w:type="dxa"/>
          </w:tcPr>
          <w:p w14:paraId="40878559">
            <w:pPr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</w:tr>
      <w:tr w14:paraId="3BCBE6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1" w:hRule="atLeast"/>
        </w:trPr>
        <w:tc>
          <w:tcPr>
            <w:tcW w:w="0" w:type="auto"/>
            <w:gridSpan w:val="7"/>
            <w:shd w:val="clear" w:color="auto" w:fill="FBE4D5" w:themeFill="accent2" w:themeFillTint="33"/>
          </w:tcPr>
          <w:p w14:paraId="5E63A566"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PHÂN MÔN ĐỊA LÍ</w:t>
            </w:r>
          </w:p>
        </w:tc>
        <w:tc>
          <w:tcPr>
            <w:tcW w:w="1174" w:type="dxa"/>
            <w:shd w:val="clear" w:color="auto" w:fill="FBE4D5" w:themeFill="accent2" w:themeFillTint="33"/>
          </w:tcPr>
          <w:p w14:paraId="28ECDBE4">
            <w:pP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  <w:tr w14:paraId="7B009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343" w:hRule="atLeast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6F7A229E"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1330" w:type="dxa"/>
            <w:vMerge w:val="restart"/>
            <w:shd w:val="clear" w:color="auto" w:fill="auto"/>
            <w:vAlign w:val="center"/>
          </w:tcPr>
          <w:p w14:paraId="6B1BC06E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  <w:lang w:val="vi-VN"/>
              </w:rPr>
              <w:t>Chương 3 Cấu tạo của Trái Đất</w:t>
            </w:r>
          </w:p>
          <w:p w14:paraId="12CE50DA">
            <w:pPr>
              <w:spacing w:before="60"/>
              <w:jc w:val="center"/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  <w:lang w:val="vi-VN" w:eastAsia="en-US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14:paraId="5DAAD5F5">
            <w:pPr>
              <w:spacing w:after="0" w:line="240" w:lineRule="auto"/>
              <w:jc w:val="left"/>
              <w:rPr>
                <w:rFonts w:hint="default" w:ascii="Times New Roman" w:hAnsi="Times New Roman" w:eastAsia="Calibri" w:cs="Times New Roman"/>
                <w:sz w:val="24"/>
                <w:szCs w:val="24"/>
                <w:lang w:val="vi-VN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nl-NL"/>
              </w:rPr>
              <w:t xml:space="preserve">Bài 11: Quá trình nội sinh và quá trình ngoại sinh. 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  <w:t>Hiện tượng tạo núi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56F402">
            <w:pP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pacing w:val="-8"/>
                <w:sz w:val="24"/>
                <w:szCs w:val="24"/>
              </w:rPr>
              <w:t>Nhận biết</w:t>
            </w:r>
            <w:r>
              <w:rPr>
                <w:rFonts w:hint="default" w:ascii="Times New Roman" w:hAnsi="Times New Roman" w:cs="Times New Roman"/>
                <w:b/>
                <w:color w:val="000000"/>
                <w:spacing w:val="-8"/>
                <w:sz w:val="24"/>
                <w:szCs w:val="24"/>
                <w:lang w:val="vi-VN"/>
              </w:rPr>
              <w:t>:</w:t>
            </w:r>
          </w:p>
          <w:p w14:paraId="194C0B41">
            <w:pPr>
              <w:spacing w:after="0" w:line="240" w:lineRule="auto"/>
              <w:jc w:val="both"/>
              <w:rPr>
                <w:rFonts w:hint="default" w:ascii="Times New Roman" w:hAnsi="Times New Roman" w:eastAsia="Calibri" w:cs="Times New Roman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eastAsia="Calibri" w:cs="Times New Roman"/>
                <w:bCs/>
                <w:sz w:val="24"/>
                <w:szCs w:val="24"/>
                <w:lang w:val="nl-NL"/>
              </w:rPr>
              <w:t>-</w:t>
            </w:r>
            <w:r>
              <w:rPr>
                <w:rFonts w:hint="default" w:ascii="Times New Roman" w:hAnsi="Times New Roman" w:cs="Times New Roman"/>
                <w:bCs/>
                <w:sz w:val="24"/>
                <w:szCs w:val="24"/>
                <w:lang w:val="vi-VN"/>
              </w:rPr>
              <w:t>Năm</w:t>
            </w:r>
            <w:r>
              <w:rPr>
                <w:rFonts w:hint="default" w:ascii="Times New Roman" w:hAnsi="Times New Roman" w:eastAsia="Calibri" w:cs="Times New Roman"/>
                <w:bCs/>
                <w:sz w:val="24"/>
                <w:szCs w:val="24"/>
                <w:lang w:val="nl-NL"/>
              </w:rPr>
              <w:t xml:space="preserve"> được quá trình nội sinh và quá trình ngoại sinh.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9E364B">
            <w:pPr>
              <w:spacing w:before="60"/>
              <w:jc w:val="center"/>
              <w:rPr>
                <w:rFonts w:hint="default" w:ascii="Times New Roman" w:hAnsi="Times New Roman" w:eastAsia="Calibri" w:cs="Times New Roman"/>
                <w:color w:val="000000"/>
                <w:spacing w:val="-8"/>
                <w:sz w:val="24"/>
                <w:szCs w:val="24"/>
                <w:lang w:val="vi-VN" w:eastAsia="en-US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  <w:lang w:val="vi-VN" w:eastAsia="en-US" w:bidi="ar-SA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F119B1">
            <w:pPr>
              <w:spacing w:before="60"/>
              <w:jc w:val="both"/>
              <w:rPr>
                <w:rFonts w:hint="default" w:ascii="Times New Roman" w:hAnsi="Times New Roman" w:eastAsia="Calibri" w:cs="Times New Roman"/>
                <w:color w:val="000000"/>
                <w:spacing w:val="-8"/>
                <w:sz w:val="24"/>
                <w:szCs w:val="24"/>
                <w:lang w:val="vi-VN" w:eastAsia="en-US" w:bidi="ar-SA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7163806">
            <w:pPr>
              <w:spacing w:before="60"/>
              <w:jc w:val="center"/>
              <w:rPr>
                <w:rFonts w:hint="default" w:ascii="Times New Roman" w:hAnsi="Times New Roman" w:eastAsia="Calibri" w:cs="Times New Roman"/>
                <w:color w:val="000000"/>
                <w:spacing w:val="-8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3E848366">
            <w:pPr>
              <w:spacing w:before="60"/>
              <w:jc w:val="center"/>
              <w:rPr>
                <w:rFonts w:hint="default" w:ascii="Times New Roman" w:hAnsi="Times New Roman" w:eastAsia="Calibri" w:cs="Times New Roman"/>
                <w:color w:val="000000"/>
                <w:spacing w:val="-8"/>
                <w:sz w:val="24"/>
                <w:szCs w:val="24"/>
                <w:lang w:val="vi-VN" w:eastAsia="en-US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  <w:lang w:val="vi-VN" w:eastAsia="en-US" w:bidi="ar-SA"/>
              </w:rPr>
              <w:t>0.5</w:t>
            </w:r>
          </w:p>
        </w:tc>
      </w:tr>
      <w:tr w14:paraId="3074E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0" w:type="auto"/>
            <w:vMerge w:val="continue"/>
          </w:tcPr>
          <w:p w14:paraId="02CC2BF5">
            <w:pPr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30" w:type="dxa"/>
            <w:vMerge w:val="continue"/>
            <w:vAlign w:val="center"/>
          </w:tcPr>
          <w:p w14:paraId="30D39F41"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14:paraId="2098361C">
            <w:pPr>
              <w:spacing w:after="0" w:line="240" w:lineRule="auto"/>
              <w:jc w:val="left"/>
              <w:rPr>
                <w:rFonts w:hint="default" w:ascii="Times New Roman" w:hAnsi="Times New Roman" w:eastAsia="Calibri" w:cs="Times New Roman"/>
                <w:sz w:val="24"/>
                <w:szCs w:val="24"/>
                <w:lang w:val="vi-VN" w:eastAsia="en-US" w:bidi="ar-SA"/>
              </w:rPr>
            </w:pP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>Bài 12: Núi lửa và động đất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9DA880C">
            <w:pPr>
              <w:rPr>
                <w:rFonts w:hint="default"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6"/>
                <w:szCs w:val="26"/>
              </w:rPr>
              <w:t>-</w:t>
            </w:r>
            <w:r>
              <w:rPr>
                <w:rFonts w:hint="default" w:ascii="Times New Roman" w:hAnsi="Times New Roman" w:cs="Times New Roman"/>
                <w:b/>
                <w:color w:val="000000"/>
                <w:spacing w:val="-8"/>
                <w:sz w:val="24"/>
                <w:szCs w:val="24"/>
              </w:rPr>
              <w:t>Nhận biết</w:t>
            </w:r>
            <w:r>
              <w:rPr>
                <w:rFonts w:hint="default" w:ascii="Times New Roman" w:hAnsi="Times New Roman" w:cs="Times New Roman"/>
                <w:b/>
                <w:color w:val="000000"/>
                <w:spacing w:val="-8"/>
                <w:sz w:val="24"/>
                <w:szCs w:val="24"/>
                <w:lang w:val="vi-VN"/>
              </w:rPr>
              <w:t>:</w:t>
            </w:r>
          </w:p>
          <w:p w14:paraId="08CA98EC">
            <w:pPr>
              <w:spacing w:after="0" w:line="240" w:lineRule="auto"/>
              <w:jc w:val="left"/>
              <w:rPr>
                <w:rFonts w:ascii="Times New Roman" w:hAnsi="Times New Roman" w:eastAsia="Calibri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eastAsia="Calibri" w:cs="Times New Roman"/>
                <w:bCs/>
                <w:sz w:val="26"/>
                <w:szCs w:val="26"/>
              </w:rPr>
              <w:t xml:space="preserve"> </w:t>
            </w:r>
            <w:r>
              <w:rPr>
                <w:rFonts w:hint="default" w:ascii="Times New Roman" w:hAnsi="Times New Roman" w:eastAsia="Calibri" w:cs="Times New Roman"/>
                <w:bCs/>
                <w:sz w:val="26"/>
                <w:szCs w:val="26"/>
                <w:lang w:val="vi-VN"/>
              </w:rPr>
              <w:t>- Nêu</w:t>
            </w:r>
            <w:r>
              <w:rPr>
                <w:rFonts w:ascii="Times New Roman" w:hAnsi="Times New Roman" w:eastAsia="Calibri" w:cs="Times New Roman"/>
                <w:bCs/>
                <w:sz w:val="26"/>
                <w:szCs w:val="26"/>
              </w:rPr>
              <w:t xml:space="preserve"> được hiện tượng động đất, núi lửa (nguyên nhân, cấu tạo, biểu hiện…) và hậu quả do núi lửa gây ra..</w:t>
            </w:r>
          </w:p>
          <w:p w14:paraId="22A5FFAE">
            <w:pP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- Vận dụng:</w:t>
            </w:r>
          </w:p>
          <w:p w14:paraId="0F782BBF">
            <w:pPr>
              <w:spacing w:after="0" w:line="240" w:lineRule="auto"/>
              <w:jc w:val="both"/>
              <w:rPr>
                <w:rFonts w:hint="default" w:ascii="Times New Roman" w:hAnsi="Times New Roman" w:eastAsia="Calibri" w:cs="Times New Roman"/>
                <w:bCs/>
                <w:sz w:val="26"/>
                <w:szCs w:val="26"/>
                <w:lang w:val="vi-VN" w:eastAsia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6"/>
                <w:szCs w:val="26"/>
                <w:lang w:val="vi-VN"/>
              </w:rPr>
              <w:t>Biện pháp an toàn bảo vệ tính mạng khi động đất xảy ra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50F68A0">
            <w:pPr>
              <w:spacing w:before="60"/>
              <w:ind w:firstLine="224" w:firstLineChars="100"/>
              <w:jc w:val="both"/>
              <w:rPr>
                <w:rFonts w:hint="default" w:ascii="Times New Roman" w:hAnsi="Times New Roman" w:eastAsia="Calibri" w:cs="Times New Roman"/>
                <w:color w:val="000000"/>
                <w:spacing w:val="-8"/>
                <w:sz w:val="24"/>
                <w:szCs w:val="24"/>
                <w:lang w:val="vi-VN" w:eastAsia="en-US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  <w:lang w:val="vi-VN" w:eastAsia="en-US" w:bidi="ar-SA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72A8FB">
            <w:pPr>
              <w:spacing w:before="60"/>
              <w:jc w:val="center"/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  <w:lang w:val="vi-VN" w:eastAsia="en-US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  <w:lang w:val="vi-VN" w:eastAsia="en-US" w:bidi="ar-SA"/>
              </w:rPr>
              <w:t>2/3</w:t>
            </w:r>
          </w:p>
          <w:p w14:paraId="4A7B6D4F">
            <w:pPr>
              <w:spacing w:before="60"/>
              <w:jc w:val="center"/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  <w:lang w:val="vi-VN" w:eastAsia="en-US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  <w:lang w:val="vi-VN" w:eastAsia="en-US" w:bidi="ar-SA"/>
              </w:rPr>
              <w:t xml:space="preserve"> (1a)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3DBECB">
            <w:pPr>
              <w:spacing w:before="60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1/3*</w:t>
            </w:r>
          </w:p>
          <w:p w14:paraId="438E1982">
            <w:pPr>
              <w:spacing w:before="60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vi-VN" w:eastAsia="en-US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(1b)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767F194F">
            <w:pPr>
              <w:spacing w:before="60"/>
              <w:jc w:val="center"/>
              <w:rPr>
                <w:rFonts w:hint="default" w:ascii="Times New Roman" w:hAnsi="Times New Roman" w:eastAsia="Calibri" w:cs="Times New Roman"/>
                <w:color w:val="000000"/>
                <w:spacing w:val="-8"/>
                <w:sz w:val="24"/>
                <w:szCs w:val="24"/>
                <w:lang w:val="vi-VN" w:eastAsia="en-US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-8"/>
                <w:sz w:val="24"/>
                <w:szCs w:val="24"/>
                <w:lang w:val="vi-VN" w:eastAsia="en-US" w:bidi="ar-SA"/>
              </w:rPr>
              <w:t>1.5+1*</w:t>
            </w:r>
          </w:p>
        </w:tc>
      </w:tr>
      <w:tr w14:paraId="4D4CF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0" w:hRule="atLeast"/>
        </w:trPr>
        <w:tc>
          <w:tcPr>
            <w:tcW w:w="0" w:type="auto"/>
            <w:vMerge w:val="continue"/>
          </w:tcPr>
          <w:p w14:paraId="246CA524">
            <w:pPr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30" w:type="dxa"/>
            <w:vMerge w:val="continue"/>
          </w:tcPr>
          <w:p w14:paraId="3E0793A2">
            <w:pP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2164" w:type="dxa"/>
            <w:vAlign w:val="center"/>
          </w:tcPr>
          <w:p w14:paraId="4426AA84">
            <w:pP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eastAsia="Calibri" w:cs="Times New Roman"/>
                <w:sz w:val="26"/>
                <w:szCs w:val="26"/>
              </w:rPr>
              <w:t>Bài 13: Các dạng địa hình chính trên Trái Đất. Khoáng sản</w:t>
            </w:r>
          </w:p>
        </w:tc>
        <w:tc>
          <w:tcPr>
            <w:tcW w:w="0" w:type="auto"/>
            <w:vAlign w:val="center"/>
          </w:tcPr>
          <w:p w14:paraId="0137FB18">
            <w:pP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- Nhận biết:</w:t>
            </w:r>
          </w:p>
          <w:p w14:paraId="131408D6">
            <w:pP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6"/>
                <w:szCs w:val="26"/>
                <w:lang w:val="vi-VN"/>
              </w:rPr>
              <w:t>- Nắm được các dạng địa hình chính trên Trái Đất.</w:t>
            </w:r>
          </w:p>
        </w:tc>
        <w:tc>
          <w:tcPr>
            <w:tcW w:w="0" w:type="auto"/>
            <w:vAlign w:val="center"/>
          </w:tcPr>
          <w:p w14:paraId="2D365E07">
            <w:pPr>
              <w:ind w:firstLine="260" w:firstLineChars="100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0" w:type="auto"/>
            <w:vAlign w:val="center"/>
          </w:tcPr>
          <w:p w14:paraId="65173DAE">
            <w:pP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0" w:type="auto"/>
            <w:vAlign w:val="center"/>
          </w:tcPr>
          <w:p w14:paraId="65871E45">
            <w:pP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174" w:type="dxa"/>
          </w:tcPr>
          <w:p w14:paraId="5CACA1D3">
            <w:pP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2.0 +1.5*</w:t>
            </w:r>
          </w:p>
        </w:tc>
      </w:tr>
      <w:tr w14:paraId="38DBE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0" w:type="auto"/>
            <w:vMerge w:val="continue"/>
          </w:tcPr>
          <w:p w14:paraId="35D4C419">
            <w:pPr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30" w:type="dxa"/>
          </w:tcPr>
          <w:p w14:paraId="4ED3889F">
            <w:pP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eastAsia="Calibri" w:cs="Times New Roman"/>
                <w:b/>
                <w:sz w:val="26"/>
                <w:szCs w:val="26"/>
              </w:rPr>
              <w:t>Chương 4: Khí Hậu Và Biến Đổi Khí Hậu.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5A9C28A4">
            <w:pPr>
              <w:spacing w:after="0" w:line="240" w:lineRule="auto"/>
              <w:jc w:val="both"/>
              <w:rPr>
                <w:rFonts w:hint="default" w:ascii="Times New Roman" w:hAnsi="Times New Roman" w:eastAsia="Calibri" w:cs="Times New Roman"/>
                <w:color w:val="FF0000"/>
                <w:sz w:val="26"/>
                <w:szCs w:val="26"/>
                <w:lang w:val="vi-VN" w:eastAsia="en-US" w:bidi="ar-SA"/>
              </w:rPr>
            </w:pPr>
            <w:r>
              <w:rPr>
                <w:rFonts w:ascii="Times New Roman" w:hAnsi="Times New Roman" w:eastAsia="Calibri" w:cs="Times New Roman"/>
                <w:sz w:val="26"/>
                <w:szCs w:val="26"/>
              </w:rPr>
              <w:t>Bài 15: Lớp vỏ khí của Trái Đất. Khí áp và gió</w:t>
            </w:r>
          </w:p>
        </w:tc>
        <w:tc>
          <w:tcPr>
            <w:tcW w:w="0" w:type="auto"/>
            <w:vAlign w:val="center"/>
          </w:tcPr>
          <w:p w14:paraId="6A2A5BFB">
            <w:pP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- Nhận biết:</w:t>
            </w:r>
          </w:p>
          <w:p w14:paraId="18F107A2">
            <w:pP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Lớp vỏ khí gồm thành phần, tầng khí quyển, gió, loại gió thổi thường xuyên.</w:t>
            </w:r>
          </w:p>
          <w:p w14:paraId="2877618C">
            <w:pP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- Vận dụng: </w:t>
            </w:r>
          </w:p>
          <w:p w14:paraId="5389AFA9">
            <w:pP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Gió mạnh, Liên hệ thực tế tại địa phương gió ảnh hưởng sinh hoạt và sản xuất?</w:t>
            </w:r>
          </w:p>
        </w:tc>
        <w:tc>
          <w:tcPr>
            <w:tcW w:w="0" w:type="auto"/>
            <w:vAlign w:val="center"/>
          </w:tcPr>
          <w:p w14:paraId="391AD070">
            <w:pPr>
              <w:ind w:firstLine="260" w:firstLineChars="100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0" w:type="auto"/>
            <w:vAlign w:val="center"/>
          </w:tcPr>
          <w:p w14:paraId="6EE07F3A">
            <w:pP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1/3</w:t>
            </w:r>
          </w:p>
          <w:p w14:paraId="0D12F176">
            <w:pP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(1/2a)</w:t>
            </w:r>
          </w:p>
        </w:tc>
        <w:tc>
          <w:tcPr>
            <w:tcW w:w="0" w:type="auto"/>
            <w:vAlign w:val="center"/>
          </w:tcPr>
          <w:p w14:paraId="3BBB1DD2">
            <w:pP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2/3*</w:t>
            </w:r>
          </w:p>
          <w:p w14:paraId="372E8593">
            <w:pP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(1/2a, 2b)</w:t>
            </w:r>
          </w:p>
        </w:tc>
        <w:tc>
          <w:tcPr>
            <w:tcW w:w="1174" w:type="dxa"/>
          </w:tcPr>
          <w:p w14:paraId="4C95919C">
            <w:pP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0.5 +2*</w:t>
            </w:r>
          </w:p>
        </w:tc>
      </w:tr>
      <w:tr w14:paraId="6CC28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0" w:type="auto"/>
            <w:gridSpan w:val="3"/>
          </w:tcPr>
          <w:p w14:paraId="42B190E7">
            <w:pP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en-US"/>
              </w:rPr>
              <w:t>Số câu/ loại câu</w:t>
            </w:r>
          </w:p>
        </w:tc>
        <w:tc>
          <w:tcPr>
            <w:tcW w:w="0" w:type="auto"/>
          </w:tcPr>
          <w:p w14:paraId="0AB35977">
            <w:pPr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</w:tcPr>
          <w:p w14:paraId="371510E3">
            <w:pPr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 xml:space="preserve">6 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câu 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TN</w:t>
            </w:r>
          </w:p>
        </w:tc>
        <w:tc>
          <w:tcPr>
            <w:tcW w:w="0" w:type="auto"/>
            <w:vAlign w:val="center"/>
          </w:tcPr>
          <w:p w14:paraId="146B19BB">
            <w:pPr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1 câu </w:t>
            </w:r>
          </w:p>
        </w:tc>
        <w:tc>
          <w:tcPr>
            <w:tcW w:w="0" w:type="auto"/>
            <w:vAlign w:val="center"/>
          </w:tcPr>
          <w:p w14:paraId="249102BE">
            <w:pPr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1 câu  </w:t>
            </w:r>
          </w:p>
        </w:tc>
        <w:tc>
          <w:tcPr>
            <w:tcW w:w="1174" w:type="dxa"/>
          </w:tcPr>
          <w:p w14:paraId="13C257FE">
            <w:pP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3.5 + 3.0*</w:t>
            </w:r>
          </w:p>
        </w:tc>
      </w:tr>
      <w:tr w14:paraId="43532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0" w:type="auto"/>
            <w:gridSpan w:val="3"/>
          </w:tcPr>
          <w:p w14:paraId="28DA95C7">
            <w:pPr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Tỉ lệ %</w:t>
            </w:r>
          </w:p>
        </w:tc>
        <w:tc>
          <w:tcPr>
            <w:tcW w:w="0" w:type="auto"/>
          </w:tcPr>
          <w:p w14:paraId="5ABE642F">
            <w:pPr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</w:tcPr>
          <w:p w14:paraId="07040EF7">
            <w:pPr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0" w:type="auto"/>
          </w:tcPr>
          <w:p w14:paraId="600EDFD0">
            <w:pPr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0" w:type="auto"/>
          </w:tcPr>
          <w:p w14:paraId="55C29C88">
            <w:pPr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1174" w:type="dxa"/>
          </w:tcPr>
          <w:p w14:paraId="71892C06">
            <w:pP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5.0</w:t>
            </w:r>
          </w:p>
        </w:tc>
      </w:tr>
    </w:tbl>
    <w:tbl>
      <w:tblPr>
        <w:tblStyle w:val="4"/>
        <w:tblpPr w:leftFromText="180" w:rightFromText="180" w:vertAnchor="page" w:horzAnchor="page" w:tblpX="955" w:tblpY="551"/>
        <w:tblOverlap w:val="never"/>
        <w:tblW w:w="562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36"/>
        <w:gridCol w:w="6322"/>
      </w:tblGrid>
      <w:tr w14:paraId="7914AF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436" w:type="dxa"/>
            <w:shd w:val="clear" w:color="auto" w:fill="auto"/>
            <w:vAlign w:val="top"/>
          </w:tcPr>
          <w:p w14:paraId="3C3DB85A"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sz w:val="26"/>
                <w:szCs w:val="26"/>
                <w:lang w:val="vi-VN" w:eastAsia="en-US" w:bidi="ar-SA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 w:eastAsia="en-US" w:bidi="ar-SA"/>
              </w:rPr>
              <w:t>UBND XÃ QUẾ SƠN TRUNG</w:t>
            </w:r>
          </w:p>
          <w:p w14:paraId="3BE8CB12"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 w:eastAsia="en-US" w:bidi="ar-SA"/>
              </w:rPr>
            </w:pPr>
            <w:r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 w:eastAsia="en-US" w:bidi="ar-SA"/>
              </w:rPr>
              <w:t>TRƯỜNG THCS QUẾ THUẬN</w:t>
            </w:r>
          </w:p>
          <w:p w14:paraId="6E2E0E72"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 w:eastAsia="en-US" w:bidi="ar-SA"/>
              </w:rPr>
            </w:pPr>
            <w:r>
              <w:rPr>
                <w:rFonts w:hint="default" w:ascii="Times New Roman" w:hAnsi="Times New Roman" w:eastAsia="Calibri" w:cs="Times New Roman"/>
                <w:sz w:val="26"/>
                <w:szCs w:val="26"/>
                <w:lang w:val="en-US"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135255</wp:posOffset>
                      </wp:positionH>
                      <wp:positionV relativeFrom="paragraph">
                        <wp:posOffset>129540</wp:posOffset>
                      </wp:positionV>
                      <wp:extent cx="1913255" cy="327660"/>
                      <wp:effectExtent l="12700" t="12700" r="24765" b="25400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089400" y="848995"/>
                                <a:ext cx="2286000" cy="327660"/>
                              </a:xfrm>
                              <a:prstGeom prst="round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29C721EA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hint="default" w:ascii="Times New Roman" w:hAnsi="Times New Roman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10.65pt;margin-top:10.2pt;height:25.8pt;width:150.65pt;z-index:251660288;v-text-anchor:middle;mso-width-relative:page;mso-height-relative:page;" filled="f" stroked="t" coordsize="21600,21600" arcsize="0.166666666666667" o:gfxdata="UEsDBAoAAAAAAIdO4kAAAAAAAAAAAAAAAAAEAAAAZHJzL1BLAwQUAAAACACHTuJASAQ2t9oAAAAI&#10;AQAADwAAAGRycy9kb3ducmV2LnhtbE2PQUvDQBCF74L/YRnBi7S7SaXVmE0RxYsgjW3B6zY7TYLZ&#10;2ZjdtLW/3vGkp8fwHu99ky9PrhMHHELrSUMyVSCQKm9bqjVsNy+TOxAhGrKm84QavjHAsri8yE1m&#10;/ZHe8bCOteASCpnR0MTYZ1KGqkFnwtT3SOzt/eBM5HOopR3MkctdJ1Ol5tKZlnihMT0+NVh9rken&#10;4Wu/GFdl/Vbe249q83p+frw5u1Lr66tEPYCIeIp/YfjFZ3QomGnnR7JBdBrSZMZJVnULgv1Zms5B&#10;7DQsUgWyyOX/B4ofUEsDBBQAAAAIAIdO4kBF3o5odgIAAOgEAAAOAAAAZHJzL2Uyb0RvYy54bWyt&#10;VMlu2zAQvRfoPxC8N5JdxRsiB24MFwWCJkha9ExT1AJwK0lbTr++j5SyNO0hh17oGc34zczjG15c&#10;npQkR+F8Z3RJJ2c5JUJzU3W6Ken3b7sPC0p8YLpi0mhR0gfh6eX6/buL3q7E1LRGVsIRgGi/6m1J&#10;2xDsKss8b4Vi/sxYoRGsjVMswHVNVjnWA13JbJrns6w3rrLOcOE9vm6HIB0R3VsATV13XGwNPyih&#10;w4DqhGQBI/m2s56uU7d1LXi4qWsvApElxaQhnSgCex/PbH3BVo1jtu342AJ7SwuvZlKs0yj6BLVl&#10;gZGD6/6CUh13xps6nHGjsmGQxAimmOSvuLlvmRVpFlDt7RPp/v/B8q/HW0e6qqRzSjRTuPA7c9CV&#10;qMgdyGO6kYLMI0299Stk39tbN3oeZpz5VDsVfzENOZW0yBfLIgfBDyVdFIvl8nxgWZwC4YhPp4tZ&#10;HuMcCR+n89ksXUP2DGSdD5+FUSQaJXWxodhNYpgdr31AB8h/zIvFtdl1UqbrlJr0KHOemuAMGq2h&#10;DdRTFnN63VDCZAPx8+ASpDeyq+LfI5B3zf5KOnJkkEyxW0w+bWP/KPdHWqy9Zb4d8lJoTJM6wogk&#10;vrHVyN3AVrTCaX8aKdyb6gH8OzMI01u+6wB8zXy4ZQ5KBE3Y1XCDo5YGY5nRoqQ17te/vsd8CARR&#10;SnooGyP/PDAnKJFfNKSznBQFYENyivP5FI57Gdm/jOiDujJgYoJXwfJkxvwgH83aGfUDK72JVRFi&#10;mqP2QO7oXIVh4/AocLHZpDTI37Jwre8tj+DDFW4OwdRdut1I1MAOuI8OFiDdwrisccNe+inr+YFa&#10;/w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BIBDa32gAAAAgBAAAPAAAAAAAAAAEAIAAAACIAAABk&#10;cnMvZG93bnJldi54bWxQSwECFAAUAAAACACHTuJARd6OaHYCAADoBAAADgAAAAAAAAABACAAAAAp&#10;AQAAZHJzL2Uyb0RvYy54bWxQSwUGAAAAAAYABgBZAQAAEQYAAAAA&#10;">
                      <v:fill on="f" focussize="0,0"/>
                      <v:stroke weight="2pt" color="#4F81BD" joinstyle="round"/>
                      <v:imagedata o:title=""/>
                      <o:lock v:ext="edit" aspectratio="f"/>
                      <v:textbox>
                        <w:txbxContent>
                          <w:p w14:paraId="29C721EA">
                            <w:pPr>
                              <w:spacing w:after="160" w:line="259" w:lineRule="auto"/>
                              <w:jc w:val="center"/>
                              <w:rPr>
                                <w:rFonts w:hint="default" w:ascii="Times New Roman" w:hAnsi="Times New Roman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28"/>
                                <w:szCs w:val="28"/>
                                <w:lang w:val="vi-VN"/>
                              </w:rPr>
                              <w:t>ĐỀ CHÍNH THỨC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 w:eastAsia="vi-VN"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581660</wp:posOffset>
                      </wp:positionH>
                      <wp:positionV relativeFrom="paragraph">
                        <wp:posOffset>18415</wp:posOffset>
                      </wp:positionV>
                      <wp:extent cx="1295400" cy="9525"/>
                      <wp:effectExtent l="0" t="4445" r="0" b="8890"/>
                      <wp:wrapNone/>
                      <wp:docPr id="18" name="Straight Connector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954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45.8pt;margin-top:1.45pt;height:0.75pt;width:102pt;z-index:251659264;mso-width-relative:page;mso-height-relative:page;" filled="f" stroked="t" coordsize="21600,21600" o:gfxdata="UEsDBAoAAAAAAIdO4kAAAAAAAAAAAAAAAAAEAAAAZHJzL1BLAwQUAAAACACHTuJAnOmvuNQAAAAG&#10;AQAADwAAAGRycy9kb3ducmV2LnhtbE2OwU7DMBBE70j8g7VI3KidUCoSsqkQAi5ISJTA2YmXJMJe&#10;R7Gblr/HnOhxNKM3r9oenRULzWH0jJCtFAjizpuRe4Tm/enqFkSImo22ngnhhwJs6/OzSpfGH/iN&#10;ll3sRYJwKDXCEONUShm6gZwOKz8Rp+7Lz07HFOdemlkfEtxZmSu1kU6PnB4GPdHDQN33bu8Q7j9f&#10;Hq9fl9Z5a4q++TCuUc854uVFpu5ARDrG/zH86Sd1qJNT6/dsgrAIRbZJS4S8AJHqvLhJuUVYr0HW&#10;lTzVr38BUEsDBBQAAAAIAIdO4kBuPfXh+AEAAAYEAAAOAAAAZHJzL2Uyb0RvYy54bWytU8tu2zAQ&#10;vBfIPxC8x5KNuqgFyznYSC99GEjS+4aiJAJ8gctY9t93SSpGml5yqA4Ed5c73BmOtndno9lJBlTO&#10;tny5qDmTVrhO2aHlT4/3t185wwi2A+2sbPlFIr/b3XzaTr6RKzc63cnACMRiM/mWjzH6pqpQjNIA&#10;LpyXloq9CwYihWGougAToRtdrer6SzW50PnghESk7KEU+YwYPgLo+l4JeXDixUgbC2qQGiJRwlF5&#10;5Ls8bd9LEX/1PcrIdMuJacwrXUL757RWuy00QwA/KjGPAB8Z4R0nA8rSpVeoA0RgL0H9A2WUCA5d&#10;HxfCmaoQyYoQi2X9TpuHEbzMXEhq9FfR8f/Bip+nY2CqIyfQu1sw9OIPMYAaxsj2zlpS0AVGRVJq&#10;8thQw94ewxyhP4ZE+9wHw3qt/G8CykIQNXbOOl+uOstzZIKSy9Vm/bmmJxBU26xX6wReFZSE5gPG&#10;b9IZljYt18omFaCB03eM5ejrkZS27l5pTXlotGXTDMkEkDt7cgXdYzwxRDtwBnog24sYMiI6rbrU&#10;nZrxgnsd2AnIK2TYzk2PNDFnGjBSgWjkrzSO0MlydLOmdDESQvzhupJe1q95YlagM8m/rkw0DoBj&#10;acmlWQtt00gyW3hmneQvgqfds+su+R2qFJE9Mvps5eS/tzHt3/6+uz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c6a+41AAAAAYBAAAPAAAAAAAAAAEAIAAAACIAAABkcnMvZG93bnJldi54bWxQSwEC&#10;FAAUAAAACACHTuJAbj314fgBAAAGBAAADgAAAAAAAAABACAAAAAjAQAAZHJzL2Uyb0RvYy54bWxQ&#10;SwUGAAAAAAYABgBZAQAAjQ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B412CB5">
            <w:pPr>
              <w:spacing w:after="0" w:line="240" w:lineRule="auto"/>
              <w:jc w:val="both"/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 w:eastAsia="en-US" w:bidi="ar-SA"/>
              </w:rPr>
            </w:pPr>
            <w:r>
              <w:rPr>
                <w:rFonts w:hint="default" w:ascii="Times New Roman" w:hAnsi="Times New Roman" w:eastAsia="Calibri" w:cs="Times New Roman"/>
                <w:sz w:val="26"/>
                <w:szCs w:val="26"/>
                <w:lang w:val="en-US"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2439670</wp:posOffset>
                      </wp:positionH>
                      <wp:positionV relativeFrom="paragraph">
                        <wp:posOffset>55880</wp:posOffset>
                      </wp:positionV>
                      <wp:extent cx="943610" cy="884555"/>
                      <wp:effectExtent l="4445" t="4445" r="12065" b="10160"/>
                      <wp:wrapNone/>
                      <wp:docPr id="20" name="Oval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43610" cy="88455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FF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07A74598">
                                  <w:pPr>
                                    <w:spacing w:after="160" w:line="259" w:lineRule="auto"/>
                                    <w:rPr>
                                      <w:sz w:val="22"/>
                                      <w:szCs w:val="22"/>
                                      <w:u w:val="single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u w:val="single"/>
                                      <w:lang w:val="vi-VN"/>
                                    </w:rPr>
                                    <w:t>ĐIỂM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192.1pt;margin-top:4.4pt;height:69.65pt;width:74.3pt;z-index:251663360;mso-width-relative:page;mso-height-relative:page;" fillcolor="#FFFFFF" filled="t" stroked="t" coordsize="21600,21600" o:gfxdata="UEsDBAoAAAAAAIdO4kAAAAAAAAAAAAAAAAAEAAAAZHJzL1BLAwQUAAAACACHTuJAfDWTOdcAAAAJ&#10;AQAADwAAAGRycy9kb3ducmV2LnhtbE2PzU7DMBCE70i8g7VI3KidtIEQ4vSAhAScSuDCzY2XOG28&#10;jmL3h7dnOcFtR/NpdqZen/0ojjjHIZCGbKFAIHXBDtRr+Hh/uilBxGTImjEQavjGCOvm8qI2lQ0n&#10;esNjm3rBIRQro8GlNFVSxs6hN3ERJiT2vsLsTWI599LO5sThfpS5UrfSm4H4gzMTPjrs9u3Ba3jB&#10;srj/fB7s5q5oNzun9q/5Tml9fZWpBxAJz+kPht/6XB0a7rQNB7JRjBqW5SpnVEPJC9gvljkfWwZX&#10;ZQayqeX/Bc0PUEsDBBQAAAAIAIdO4kC6No4q8gEAACEEAAAOAAAAZHJzL2Uyb0RvYy54bWytU8tu&#10;2zAQvBfoPxC817LdOHAFyznUdS9FEyDpB6xJSiLAF7i0Jf99l5SbV3vwoTpIu+RqODO73NyN1rCT&#10;iqi9a/hiNudMOeGldl3Dfz3tP605wwROgvFONfyskN9tP37YDKFWS997I1VkBOKwHkLD+5RCXVUo&#10;emUBZz4oR5utjxYSpbGrZISB0K2plvP5bTX4KEP0QiHS6m7a5BfEeA2gb1st1M6Lo1UuTahRGUgk&#10;CXsdkG8L27ZVIt23LarETMNJaSpvOoTiQ35X2w3UXYTQa3GhANdQeKfJgnZ06DPUDhKwY9R/QVkt&#10;okffppnwtpqEFEdIxWL+zpvHHoIqWshqDM+m4/+DFT9PD5Fp2fAlWeLAUsfvT2AYpeTNELCmksfw&#10;EC8ZUpiFjm20+UsS2Fj8PD/7qcbEBC1+ufl8uyBYQVvr9c1qtcqY1cvPIWL6rrxlOWi4MoaalxVD&#10;DacfmKbqP1V5Gb3Rcq+NKUnsDl9NZMS34fvyXA54U2YcG4jMarkiKkAj29KoUGgDyUbXlfPe/IGv&#10;gef07Pf/As7EdoD9RKAg5DKoewXym5MsnQP56ege8UzBKsmZUXTtclQqE2hzTSWZZhx5lxsytSBH&#10;aTyMBJPDg5dn6uQxRN315OWiEM47NDnF9MuU59F8nRfQl5u9/Q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8NZM51wAAAAkBAAAPAAAAAAAAAAEAIAAAACIAAABkcnMvZG93bnJldi54bWxQSwECFAAU&#10;AAAACACHTuJAujaOKvIBAAAhBAAADgAAAAAAAAABACAAAAAmAQAAZHJzL2Uyb0RvYy54bWxQSwUG&#10;AAAAAAYABgBZAQAAigUAAAAA&#10;">
                      <v:fill on="t" focussize="0,0"/>
                      <v:stroke color="#0000FF" joinstyle="round"/>
                      <v:imagedata o:title=""/>
                      <o:lock v:ext="edit" aspectratio="f"/>
                      <v:textbox>
                        <w:txbxContent>
                          <w:p w14:paraId="07A74598">
                            <w:pPr>
                              <w:spacing w:after="160" w:line="259" w:lineRule="auto"/>
                              <w:rPr>
                                <w:sz w:val="22"/>
                                <w:szCs w:val="22"/>
                                <w:u w:val="single"/>
                                <w:lang w:val="en-US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  <w:lang w:val="vi-VN"/>
                              </w:rPr>
                              <w:t>ĐIỂM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0E857C3">
            <w:pPr>
              <w:spacing w:after="0" w:line="240" w:lineRule="auto"/>
              <w:jc w:val="both"/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 w:eastAsia="en-US" w:bidi="ar-SA"/>
              </w:rPr>
            </w:pPr>
          </w:p>
          <w:p w14:paraId="5DB51F35">
            <w:pPr>
              <w:spacing w:after="0" w:line="240" w:lineRule="auto"/>
              <w:jc w:val="both"/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 w:eastAsia="en-US" w:bidi="ar-SA"/>
              </w:rPr>
            </w:pPr>
          </w:p>
          <w:p w14:paraId="3AC3EE04">
            <w:pPr>
              <w:spacing w:after="0" w:line="240" w:lineRule="auto"/>
              <w:jc w:val="both"/>
              <w:rPr>
                <w:rFonts w:hint="default" w:ascii="Times New Roman" w:hAnsi="Times New Roman" w:eastAsia="Calibri" w:cs="Times New Roman"/>
                <w:b w:val="0"/>
                <w:bCs/>
                <w:sz w:val="26"/>
                <w:szCs w:val="26"/>
                <w:lang w:val="vi-VN" w:eastAsia="en-US" w:bidi="ar-SA"/>
              </w:rPr>
            </w:pPr>
            <w:r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 w:eastAsia="en-US" w:bidi="ar-SA"/>
              </w:rPr>
              <w:t>Họ và tên:</w:t>
            </w:r>
            <w:r>
              <w:rPr>
                <w:rFonts w:hint="default" w:ascii="Times New Roman" w:hAnsi="Times New Roman" w:eastAsia="Calibri" w:cs="Times New Roman"/>
                <w:b w:val="0"/>
                <w:bCs/>
                <w:sz w:val="26"/>
                <w:szCs w:val="26"/>
                <w:lang w:val="vi-VN" w:eastAsia="en-US" w:bidi="ar-SA"/>
              </w:rPr>
              <w:t>......................................</w:t>
            </w:r>
          </w:p>
          <w:p w14:paraId="58310276">
            <w:pPr>
              <w:spacing w:after="0" w:line="240" w:lineRule="auto"/>
              <w:jc w:val="both"/>
              <w:rPr>
                <w:rFonts w:hint="default" w:ascii="Times New Roman" w:hAnsi="Times New Roman" w:eastAsia="Calibri" w:cs="Times New Roman"/>
                <w:sz w:val="26"/>
                <w:szCs w:val="26"/>
                <w:lang w:val="en-US" w:eastAsia="en-US" w:bidi="ar-SA"/>
              </w:rPr>
            </w:pPr>
            <w:r>
              <w:rPr>
                <w:rFonts w:hint="default" w:ascii="Times New Roman" w:hAnsi="Times New Roman" w:eastAsia="Calibri" w:cs="Times New Roman"/>
                <w:b/>
                <w:bCs w:val="0"/>
                <w:sz w:val="26"/>
                <w:szCs w:val="26"/>
                <w:lang w:val="vi-VN" w:eastAsia="en-US" w:bidi="ar-SA"/>
              </w:rPr>
              <w:t>Lớp:</w:t>
            </w:r>
            <w:r>
              <w:rPr>
                <w:rFonts w:hint="default" w:ascii="Times New Roman" w:hAnsi="Times New Roman" w:eastAsia="Calibri" w:cs="Times New Roman"/>
                <w:b w:val="0"/>
                <w:bCs/>
                <w:sz w:val="26"/>
                <w:szCs w:val="26"/>
                <w:lang w:val="vi-VN" w:eastAsia="en-US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/>
                <w:sz w:val="26"/>
                <w:szCs w:val="26"/>
                <w:lang w:val="vi-VN" w:eastAsia="en-US" w:bidi="ar-SA"/>
              </w:rPr>
              <w:t>6</w:t>
            </w:r>
            <w:r>
              <w:rPr>
                <w:rFonts w:hint="default" w:ascii="Times New Roman" w:hAnsi="Times New Roman" w:eastAsia="Calibri" w:cs="Times New Roman"/>
                <w:b w:val="0"/>
                <w:bCs/>
                <w:sz w:val="26"/>
                <w:szCs w:val="26"/>
                <w:lang w:val="vi-VN" w:eastAsia="en-US" w:bidi="ar-SA"/>
              </w:rPr>
              <w:t>/...</w:t>
            </w:r>
          </w:p>
        </w:tc>
        <w:tc>
          <w:tcPr>
            <w:tcW w:w="6323" w:type="dxa"/>
            <w:shd w:val="clear" w:color="auto" w:fill="auto"/>
            <w:vAlign w:val="top"/>
          </w:tcPr>
          <w:p w14:paraId="44DF0C48"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 w:eastAsia="en-US" w:bidi="ar-SA"/>
              </w:rPr>
            </w:pPr>
            <w:r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en-US" w:eastAsia="en-US" w:bidi="ar-SA"/>
              </w:rPr>
              <w:t>ĐỀ KIỂM TRA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 w:eastAsia="en-US" w:bidi="ar-SA"/>
              </w:rPr>
              <w:t xml:space="preserve"> CUỐI </w:t>
            </w:r>
            <w:r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 w:eastAsia="en-US" w:bidi="ar-SA"/>
              </w:rPr>
              <w:t>HK</w:t>
            </w:r>
            <w:r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en-US" w:eastAsia="en-US" w:bidi="ar-SA"/>
              </w:rPr>
              <w:t xml:space="preserve"> I NĂM HỌC 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 w:eastAsia="en-US" w:bidi="ar-SA"/>
              </w:rPr>
              <w:t>2025</w:t>
            </w:r>
            <w:r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en-US" w:eastAsia="en-US" w:bidi="ar-SA"/>
              </w:rPr>
              <w:t xml:space="preserve"> - 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 w:eastAsia="en-US" w:bidi="ar-SA"/>
              </w:rPr>
              <w:t>2026</w:t>
            </w:r>
          </w:p>
          <w:p w14:paraId="1DD165DE"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en-US" w:eastAsia="en-US" w:bidi="ar-SA"/>
              </w:rPr>
            </w:pPr>
            <w:r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 w:eastAsia="en-US" w:bidi="ar-SA"/>
              </w:rPr>
              <w:t xml:space="preserve">MÔN LỊCH SỬ VÀ ĐỊA LÝ- LỚP </w:t>
            </w:r>
            <w:r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 w:eastAsia="vi-VN" w:bidi="ar-S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1251585</wp:posOffset>
                      </wp:positionH>
                      <wp:positionV relativeFrom="paragraph">
                        <wp:posOffset>183515</wp:posOffset>
                      </wp:positionV>
                      <wp:extent cx="1295400" cy="9525"/>
                      <wp:effectExtent l="0" t="4445" r="0" b="8890"/>
                      <wp:wrapNone/>
                      <wp:docPr id="19" name="Straight Connector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954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98.55pt;margin-top:14.45pt;height:0.75pt;width:102pt;z-index:251661312;mso-width-relative:page;mso-height-relative:page;" filled="f" stroked="t" coordsize="21600,21600" o:gfxdata="UEsDBAoAAAAAAIdO4kAAAAAAAAAAAAAAAAAEAAAAZHJzL1BLAwQUAAAACACHTuJAHF8Fy9YAAAAJ&#10;AQAADwAAAGRycy9kb3ducmV2LnhtbE2PwU7DMAyG70i8Q2QkbixpN8Famk4IARckJEbhnDamrUic&#10;qsm68faYExx/+9Pvz9Xu5J1YcI5jIA3ZSoFA6oIdqdfQvD1ebUHEZMgaFwg1fGOEXX1+VpnShiO9&#10;4rJPveASiqXRMKQ0lVLGbkBv4ipMSLz7DLM3iePcSzubI5d7J3OlrqU3I/GFwUx4P2D3tT94DXcf&#10;zw/rl6X1wdmib96tb9RTrvXlRaZuQSQ8pT8YfvVZHWp2asOBbBSOc3GTMaoh3xYgGNiojAethrXa&#10;gKwr+f+D+gdQSwMEFAAAAAgAh07iQFTV3Hb5AQAABgQAAA4AAABkcnMvZTJvRG9jLnhtbK1Ty27b&#10;MBC8F8g/ELzHko26qAXLOdhIL30YSNL7hqIkAnyBy1j233dJKkaaXnKoDgR3lzvcGY62d2ej2UkG&#10;VM62fLmoOZNWuE7ZoeVPj/e3XznDCLYD7axs+UUiv9vdfNpOvpErNzrdycAIxGIz+ZaPMfqmqlCM&#10;0gAunJeWir0LBiKFYai6ABOhG12t6vpLNbnQ+eCERKTsoRT5jBg+Auj6Xgl5cOLFSBsLapAaIlHC&#10;UXnkuzxt30sRf/U9ysh0y4lpzCtdQvvntFa7LTRDAD8qMY8AHxnhHScDytKlV6gDRGAvQf0DZZQI&#10;Dl0fF8KZqhDJihCLZf1Om4cRvMxcSGr0V9Hx/8GKn6djYKojJ2w4s2DoxR9iADWMke2dtaSgC4yK&#10;pNTksaGGvT2GOUJ/DIn2uQ+G9Vr53wSUhSBq7Jx1vlx1lufIBCWXq836c01PIKi2Wa/WCbwqKAnN&#10;B4zfpDMsbVqulU0qQAOn7xjL0dcjKW3dvdKa8tBoy6YZkgkgd/bkCrrHeGKIduAM9EC2FzFkRHRa&#10;dak7NeMF9zqwE5BXyLCdmx5pYs40YKQC0chfaRyhk+XoZk3pYiSE+MN1Jb2sX/PErEBnkn9dmWgc&#10;AMfSkkuzFtqmkWS28Mw6yV8ET7tn113yO1QpIntk9NnKyX9vY9q//X13fw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cXwXL1gAAAAkBAAAPAAAAAAAAAAEAIAAAACIAAABkcnMvZG93bnJldi54bWxQ&#10;SwECFAAUAAAACACHTuJAVNXcdvkBAAAGBAAADgAAAAAAAAABACAAAAAlAQAAZHJzL2Uyb0RvYy54&#10;bWxQSwUGAAAAAAYABgBZAQAAkA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en-US" w:eastAsia="vi-VN" w:bidi="ar-SA"/>
              </w:rPr>
              <w:t>6-PM ĐỊA</w:t>
            </w:r>
          </w:p>
          <w:p w14:paraId="260EDD93"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sz w:val="26"/>
                <w:szCs w:val="26"/>
                <w:lang w:val="vi-VN" w:eastAsia="en-US" w:bidi="ar-SA"/>
              </w:rPr>
            </w:pPr>
            <w:r>
              <w:rPr>
                <w:rFonts w:hint="default" w:ascii="Times New Roman" w:hAnsi="Times New Roman" w:eastAsia="Calibri" w:cs="Times New Roman"/>
                <w:sz w:val="26"/>
                <w:szCs w:val="26"/>
                <w:lang w:val="en-US"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349250</wp:posOffset>
                      </wp:positionV>
                      <wp:extent cx="2658745" cy="727710"/>
                      <wp:effectExtent l="4445" t="4445" r="19050" b="146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58745" cy="72771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4F81BD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5044411E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hint="default" w:ascii="Times New Roman" w:hAnsi="Times New Roman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  <w:t>Nhận xét:...............................</w:t>
                                  </w:r>
                                </w:p>
                                <w:p w14:paraId="42641D94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hint="default" w:ascii="Times New Roman" w:hAnsi="Times New Roman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  <w:t>................................................</w:t>
                                  </w:r>
                                </w:p>
                                <w:p w14:paraId="1761A8A4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hint="default" w:ascii="Times New Roman" w:hAnsi="Times New Roman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</w:p>
                              </w:txbxContent>
                            </wps:txbx>
                            <wps:bodyPr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66.2pt;margin-top:27.5pt;height:57.3pt;width:209.35pt;z-index:251662336;v-text-anchor:middle;mso-width-relative:page;mso-height-relative:page;" filled="f" stroked="t" coordsize="21600,21600" arcsize="0.166666666666667" o:gfxdata="UEsDBAoAAAAAAIdO4kAAAAAAAAAAAAAAAAAEAAAAZHJzL1BLAwQUAAAACACHTuJA3ifAydoAAAAK&#10;AQAADwAAAGRycy9kb3ducmV2LnhtbE2PT0vDQBTE74LfYXmCF7GbVBPamE3RggilII2FXrfZ1yQ0&#10;+zbsbv/47X2e9DjMMPObcnG1gzijD70jBekkAYHUONNTq2D79f44AxGiJqMHR6jgGwMsqtubUhfG&#10;XWiD5zq2gksoFFpBF+NYSBmaDq0OEzcisXdw3urI0rfSeH3hcjvIaZLk0uqeeKHTIy47bI71ySqw&#10;H5+0O67q151fLR8ONG82b8Naqfu7NHkBEfEa/8Lwi8/oUDHT3p3IBDGwfpo+c1RBlvEnDmRZmoLY&#10;s5PPc5BVKf9fqH4AUEsDBBQAAAAIAIdO4kAjycvcIQIAAFkEAAAOAAAAZHJzL2Uyb0RvYy54bWyt&#10;VE1v2zAMvQ/YfxB0Xx1nbRwYcQqsWXYZtqLdfgAjybYGfUFSYuffj5LddOsuOewiUyL1yPdIeXM/&#10;akVOwgdpTUPLmwUlwjDLpeka+vPH/sOakhDBcFDWiIaeRaD32/fvNoOrxdL2VnHhCYKYUA+uoX2M&#10;ri6KwHqhIdxYJww6W+s1RNz6ruAeBkTXqlguFqtisJ47b5kIAU93k5POiP4aQNu2komdZUctTJxQ&#10;vVAQkVLopQt0m6ttW8Hi97YNIhLVUGQa84pJ0D6ktdhuoO48uF6yuQS4poQ3nDRIg0kvUDuIQI5e&#10;/gOlJfM22DbeMKuLiUhWBFmUizfaPPfgROaCUgd3ET38P1j27fToieQNXZaUGNDY8Sd7NFxw8oTq&#10;gemUIOhDoQYXaox/do9+3gU0E+ux9Tp9kQ8Zs7jni7hijITh4XJ1t65u7yhh6KuWVVVm9YvX286H&#10;+EVYTZLRUJ/KSDVkYeH0NcSsMJ/LBP6LklYr7NcJFClXq1WVykTEORitF8x009i9VCp3XBkyNPRj&#10;WaV6AKe4xelBUztUIpgupwxWSZ6upMvBd4cH5Qmmaujtfl1+2s3J/gpL+XYQ+ikuu1IY1JlNtnoB&#10;/LPhJJ4dim3wkdFUjBacEiXwTSYrR0aQ6ppI5KkMEk8NmlqSrDgeRoRJ5sHyM7YZDOstDj+Lns6b&#10;hzg9hqPzsutR9dzpjIQTl8WcX0ca6T/3Od/rH2H7G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N4n&#10;wMnaAAAACgEAAA8AAAAAAAAAAQAgAAAAIgAAAGRycy9kb3ducmV2LnhtbFBLAQIUABQAAAAIAIdO&#10;4kAjycvcIQIAAFkEAAAOAAAAAAAAAAEAIAAAACkBAABkcnMvZTJvRG9jLnhtbFBLBQYAAAAABgAG&#10;AFkBAAC8BQAAAAA=&#10;">
                      <v:fill on="f" focussize="0,0"/>
                      <v:stroke weight="0.25pt" color="#4F81BD" joinstyle="round"/>
                      <v:imagedata o:title=""/>
                      <o:lock v:ext="edit" aspectratio="f"/>
                      <v:textbox>
                        <w:txbxContent>
                          <w:p w14:paraId="5044411E">
                            <w:pPr>
                              <w:spacing w:after="160" w:line="259" w:lineRule="auto"/>
                              <w:jc w:val="center"/>
                              <w:rPr>
                                <w:rFonts w:hint="default" w:ascii="Times New Roman" w:hAnsi="Times New Roman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28"/>
                                <w:szCs w:val="28"/>
                                <w:lang w:val="vi-VN"/>
                              </w:rPr>
                              <w:t>Nhận xét:...............................</w:t>
                            </w:r>
                          </w:p>
                          <w:p w14:paraId="42641D94">
                            <w:pPr>
                              <w:spacing w:after="160" w:line="259" w:lineRule="auto"/>
                              <w:jc w:val="center"/>
                              <w:rPr>
                                <w:rFonts w:hint="default" w:ascii="Times New Roman" w:hAnsi="Times New Roman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28"/>
                                <w:szCs w:val="28"/>
                                <w:lang w:val="vi-VN"/>
                              </w:rPr>
                              <w:t>................................................</w:t>
                            </w:r>
                          </w:p>
                          <w:p w14:paraId="1761A8A4">
                            <w:pPr>
                              <w:spacing w:after="160" w:line="259" w:lineRule="auto"/>
                              <w:jc w:val="center"/>
                              <w:rPr>
                                <w:rFonts w:hint="default" w:ascii="Times New Roman" w:hAnsi="Times New Roman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 w:eastAsia="en-US" w:bidi="ar-SA"/>
              </w:rPr>
              <w:t>Thời gian: 45 phút</w:t>
            </w:r>
            <w:r>
              <w:rPr>
                <w:rFonts w:hint="default" w:ascii="Times New Roman" w:hAnsi="Times New Roman" w:eastAsia="Calibri" w:cs="Times New Roman"/>
                <w:sz w:val="26"/>
                <w:szCs w:val="26"/>
                <w:lang w:val="vi-VN" w:eastAsia="en-US" w:bidi="ar-SA"/>
              </w:rPr>
              <w:t xml:space="preserve"> (không kể giao đề)</w:t>
            </w:r>
          </w:p>
        </w:tc>
      </w:tr>
    </w:tbl>
    <w:p w14:paraId="75B6014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" w:beforeAutospacing="0" w:after="132" w:afterAutospacing="0" w:line="240" w:lineRule="auto"/>
        <w:textAlignment w:val="auto"/>
        <w:rPr>
          <w:rFonts w:hint="default" w:ascii="Times New Roman" w:hAnsi="Times New Roman" w:cs="Times New Roman"/>
          <w:b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 xml:space="preserve">I/ TRẮC NGHIỆM: (2,0 điểm). </w:t>
      </w:r>
    </w:p>
    <w:p w14:paraId="625C38D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" w:beforeAutospacing="0" w:after="12" w:afterAutospacing="0" w:line="240" w:lineRule="auto"/>
        <w:textAlignment w:val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 xml:space="preserve">Khoanh tròn vào câu trả lời đúng nhất từ câu 1 đến câu 4. 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(Mỗi câu đúng 0,25 điểm)</w:t>
      </w:r>
    </w:p>
    <w:p w14:paraId="556C74B3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" w:beforeAutospacing="0" w:after="12" w:afterAutospacing="0" w:line="240" w:lineRule="auto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Style w:val="7"/>
          <w:rFonts w:hint="default" w:ascii="Times New Roman" w:hAnsi="Times New Roman" w:cs="Times New Roman"/>
          <w:sz w:val="28"/>
          <w:szCs w:val="28"/>
        </w:rPr>
        <w:t>Câu 1.</w:t>
      </w:r>
      <w:r>
        <w:rPr>
          <w:rFonts w:hint="default" w:ascii="Times New Roman" w:hAnsi="Times New Roman" w:cs="Times New Roman"/>
          <w:sz w:val="28"/>
          <w:szCs w:val="28"/>
        </w:rPr>
        <w:t xml:space="preserve"> Quá trình nội sinh là quá trình</w:t>
      </w:r>
      <w:r>
        <w:rPr>
          <w:rFonts w:hint="default" w:ascii="Times New Roman" w:hAnsi="Times New Roman" w:cs="Times New Roman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</w:rPr>
        <w:t>A. bào mòn, xâm thực địa hình.</w:t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</w:rPr>
        <w:t>B. phong hóa đá trên bề mặt Trái Đất.</w:t>
      </w:r>
      <w:r>
        <w:rPr>
          <w:rFonts w:hint="default" w:ascii="Times New Roman" w:hAnsi="Times New Roman" w:cs="Times New Roman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</w:rPr>
        <w:t>C. vận động</w:t>
      </w:r>
      <w:bookmarkStart w:id="0" w:name="_GoBack"/>
      <w:bookmarkEnd w:id="0"/>
      <w:r>
        <w:rPr>
          <w:rFonts w:hint="default" w:ascii="Times New Roman" w:hAnsi="Times New Roman" w:cs="Times New Roman"/>
          <w:sz w:val="28"/>
          <w:szCs w:val="28"/>
        </w:rPr>
        <w:t xml:space="preserve"> vật chất trong lòng Trái Đất.</w:t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</w:rPr>
        <w:t>D. bồi tụ phù sa ở hạ lưu sông.</w:t>
      </w:r>
    </w:p>
    <w:p w14:paraId="70C6AD74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" w:beforeAutospacing="0" w:after="12" w:afterAutospacing="0" w:line="240" w:lineRule="auto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Style w:val="7"/>
          <w:rFonts w:hint="default" w:ascii="Times New Roman" w:hAnsi="Times New Roman" w:cs="Times New Roman"/>
          <w:sz w:val="28"/>
          <w:szCs w:val="28"/>
        </w:rPr>
        <w:t>Câu 2.</w:t>
      </w:r>
      <w:r>
        <w:rPr>
          <w:rFonts w:hint="default" w:ascii="Times New Roman" w:hAnsi="Times New Roman" w:cs="Times New Roman"/>
          <w:sz w:val="28"/>
          <w:szCs w:val="28"/>
        </w:rPr>
        <w:t xml:space="preserve"> Quá trình ngoại sinh có tác dụng chủ yếu là</w:t>
      </w:r>
      <w:r>
        <w:rPr>
          <w:rFonts w:hint="default" w:ascii="Times New Roman" w:hAnsi="Times New Roman" w:cs="Times New Roman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</w:rPr>
        <w:t>A. nâng cao địa hình.</w:t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</w:rPr>
        <w:t>B. làm biến dạng các lớp đá.</w:t>
      </w:r>
      <w:r>
        <w:rPr>
          <w:rFonts w:hint="default" w:ascii="Times New Roman" w:hAnsi="Times New Roman" w:cs="Times New Roman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</w:rPr>
        <w:t>C. bào mòn, san bằng địa hình.</w:t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</w:rPr>
        <w:t>D. tạo ra núi và cao nguyên.</w:t>
      </w:r>
    </w:p>
    <w:p w14:paraId="766AF07D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" w:beforeAutospacing="0" w:after="12" w:afterAutospacing="0" w:line="240" w:lineRule="auto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Style w:val="7"/>
          <w:rFonts w:hint="default" w:ascii="Times New Roman" w:hAnsi="Times New Roman" w:cs="Times New Roman"/>
          <w:sz w:val="28"/>
          <w:szCs w:val="28"/>
        </w:rPr>
        <w:t>Câu 3.</w:t>
      </w:r>
      <w:r>
        <w:rPr>
          <w:rFonts w:hint="default" w:ascii="Times New Roman" w:hAnsi="Times New Roman" w:cs="Times New Roman"/>
          <w:sz w:val="28"/>
          <w:szCs w:val="28"/>
        </w:rPr>
        <w:t xml:space="preserve"> Núi lửa phun trào chủ yếu do</w:t>
      </w:r>
      <w:r>
        <w:rPr>
          <w:rFonts w:hint="default" w:ascii="Times New Roman" w:hAnsi="Times New Roman" w:cs="Times New Roman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</w:rPr>
        <w:t xml:space="preserve">A. </w:t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>Sóng thần dâng cao.</w:t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</w:rPr>
        <w:t xml:space="preserve">B. mắc ma </w:t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>phun trào</w:t>
      </w:r>
      <w:r>
        <w:rPr>
          <w:rFonts w:hint="default" w:ascii="Times New Roman" w:hAnsi="Times New Roman" w:cs="Times New Roman"/>
          <w:sz w:val="28"/>
          <w:szCs w:val="28"/>
        </w:rPr>
        <w:t xml:space="preserve"> ra ngoài.</w:t>
      </w:r>
      <w:r>
        <w:rPr>
          <w:rFonts w:hint="default" w:ascii="Times New Roman" w:hAnsi="Times New Roman" w:cs="Times New Roman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</w:rPr>
        <w:t>C. tác động của gió và nước chảy.</w:t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</w:rPr>
        <w:t>D. hoạt động của con người.</w:t>
      </w:r>
    </w:p>
    <w:p w14:paraId="2DB22E06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" w:beforeAutospacing="0" w:after="12" w:afterAutospacing="0" w:line="240" w:lineRule="auto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Style w:val="7"/>
          <w:rFonts w:hint="default" w:ascii="Times New Roman" w:hAnsi="Times New Roman" w:cs="Times New Roman"/>
          <w:sz w:val="28"/>
          <w:szCs w:val="28"/>
        </w:rPr>
        <w:t>Câu 4.</w:t>
      </w:r>
      <w:r>
        <w:rPr>
          <w:rFonts w:hint="default" w:ascii="Times New Roman" w:hAnsi="Times New Roman" w:cs="Times New Roman"/>
          <w:sz w:val="28"/>
          <w:szCs w:val="28"/>
        </w:rPr>
        <w:t xml:space="preserve"> Động đất thường xảy ra mạnh nhất ở</w:t>
      </w:r>
      <w:r>
        <w:rPr>
          <w:rFonts w:hint="default" w:ascii="Times New Roman" w:hAnsi="Times New Roman" w:cs="Times New Roman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</w:rPr>
        <w:t>A.</w:t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nơi tiếp xúc các mảng kiến tạo.</w:t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</w:rPr>
        <w:t>B. ven các dãy núi trẻ.</w:t>
      </w:r>
      <w:r>
        <w:rPr>
          <w:rFonts w:hint="default" w:ascii="Times New Roman" w:hAnsi="Times New Roman" w:cs="Times New Roman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</w:rPr>
        <w:t>C.</w:t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trung tâm các lục địa.</w:t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</w:rPr>
        <w:t>D. vùng xích đạo.</w:t>
      </w:r>
    </w:p>
    <w:p w14:paraId="3A2EF7B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" w:beforeAutospacing="0" w:after="12" w:afterAutospacing="0" w:line="240" w:lineRule="auto"/>
        <w:textAlignment w:val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 xml:space="preserve">Câu 5. </w:t>
      </w:r>
      <w:r>
        <w:rPr>
          <w:rFonts w:hint="default" w:ascii="Times New Roman" w:hAnsi="Times New Roman" w:cs="Times New Roman"/>
          <w:b/>
          <w:sz w:val="28"/>
          <w:szCs w:val="28"/>
          <w:lang w:val="en-US"/>
        </w:rPr>
        <w:t xml:space="preserve">Em hãy </w:t>
      </w:r>
      <w:r>
        <w:rPr>
          <w:rFonts w:hint="default" w:ascii="Times New Roman" w:hAnsi="Times New Roman" w:cs="Times New Roman"/>
          <w:b/>
          <w:sz w:val="28"/>
          <w:szCs w:val="28"/>
        </w:rPr>
        <w:t>chọn các cụm từ sau đây</w:t>
      </w:r>
      <w:r>
        <w:rPr>
          <w:rFonts w:hint="default"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hint="default" w:ascii="Times New Roman" w:hAnsi="Times New Roman" w:cs="Times New Roman"/>
          <w:i/>
          <w:sz w:val="28"/>
          <w:szCs w:val="28"/>
          <w:lang w:val="en-US"/>
        </w:rPr>
        <w:t>(</w:t>
      </w:r>
      <w:r>
        <w:rPr>
          <w:rFonts w:hint="default" w:ascii="Times New Roman" w:hAnsi="Times New Roman" w:cs="Times New Roman"/>
          <w:i/>
          <w:iCs/>
          <w:color w:val="auto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i/>
          <w:iCs/>
          <w:color w:val="auto"/>
          <w:sz w:val="28"/>
          <w:szCs w:val="28"/>
          <w:lang w:val="vi-VN"/>
        </w:rPr>
        <w:t>Núi; Đồi; Cao nguyên; Bồn địa, Đồng Bằng</w:t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 xml:space="preserve">) </w:t>
      </w:r>
      <w:r>
        <w:rPr>
          <w:rFonts w:hint="default" w:ascii="Times New Roman" w:hAnsi="Times New Roman" w:cs="Times New Roman"/>
          <w:b/>
          <w:sz w:val="28"/>
          <w:szCs w:val="28"/>
        </w:rPr>
        <w:t>điền vào chỗ (…) để hoàn thành nội dung sau</w:t>
      </w:r>
      <w:r>
        <w:rPr>
          <w:rFonts w:hint="default" w:ascii="Times New Roman" w:hAnsi="Times New Roman" w:cs="Times New Roman"/>
          <w:b/>
          <w:sz w:val="28"/>
          <w:szCs w:val="28"/>
          <w:lang w:val="en-US"/>
        </w:rPr>
        <w:t>:</w:t>
      </w:r>
    </w:p>
    <w:p w14:paraId="30C9FB1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" w:beforeAutospacing="0" w:after="12" w:afterAutospacing="0" w:line="240" w:lineRule="auto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vi-VN"/>
        </w:rPr>
        <w:t>-</w:t>
      </w:r>
      <w:r>
        <w:rPr>
          <w:rFonts w:hint="default" w:ascii="Times New Roman" w:hAnsi="Times New Roman" w:cs="Times New Roman"/>
          <w:i/>
          <w:iCs/>
          <w:sz w:val="28"/>
          <w:szCs w:val="28"/>
          <w:lang w:val="vi-VN"/>
        </w:rPr>
        <w:t xml:space="preserve"> (1)</w:t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>.......................</w:t>
      </w:r>
      <w:r>
        <w:rPr>
          <w:rFonts w:hint="default" w:ascii="Times New Roman" w:hAnsi="Times New Roman" w:cs="Times New Roman"/>
          <w:sz w:val="28"/>
          <w:szCs w:val="28"/>
        </w:rPr>
        <w:t>: là vùng đất khá bằng phẳng hoặc gợn sóng, độ cao tuyệt đối trên 500m, có sườn dốc, nhiều khi dựng đứng thành vách so với vùng đất xung quanh.</w:t>
      </w:r>
    </w:p>
    <w:p w14:paraId="2BCBB4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" w:beforeAutospacing="0" w:after="12" w:afterAutospacing="0" w:line="240" w:lineRule="auto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- </w:t>
      </w:r>
      <w:r>
        <w:rPr>
          <w:rFonts w:hint="default" w:ascii="Times New Roman" w:hAnsi="Times New Roman" w:cs="Times New Roman"/>
          <w:i/>
          <w:iCs/>
          <w:sz w:val="28"/>
          <w:szCs w:val="28"/>
          <w:lang w:val="vi-VN"/>
        </w:rPr>
        <w:t>(2)</w:t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>......................</w:t>
      </w:r>
      <w:r>
        <w:rPr>
          <w:rFonts w:hint="default" w:ascii="Times New Roman" w:hAnsi="Times New Roman" w:cs="Times New Roman"/>
          <w:sz w:val="28"/>
          <w:szCs w:val="28"/>
        </w:rPr>
        <w:t>: là dạng địa hình nhô cao rõ rệt, độ cao tuyệt đối từ 500m trở lên. Núi có đỉnh nhọn, sườn dốc.</w:t>
      </w:r>
    </w:p>
    <w:p w14:paraId="72FF4A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" w:beforeAutospacing="0" w:after="12" w:afterAutospacing="0" w:line="240" w:lineRule="auto"/>
        <w:textAlignment w:val="auto"/>
        <w:rPr>
          <w:rFonts w:hint="default" w:ascii="Times New Roman" w:hAnsi="Times New Roman" w:cs="Times New Roman"/>
          <w:b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Câu 6.  Nối cộ</w:t>
      </w:r>
      <w:r>
        <w:rPr>
          <w:rFonts w:hint="default" w:ascii="Times New Roman" w:hAnsi="Times New Roman" w:cs="Times New Roman"/>
          <w:b/>
          <w:sz w:val="28"/>
          <w:szCs w:val="28"/>
          <w:lang w:val="vi-VN"/>
        </w:rPr>
        <w:t>t</w:t>
      </w:r>
      <w:r>
        <w:rPr>
          <w:rFonts w:hint="default" w:ascii="Times New Roman" w:hAnsi="Times New Roman" w:cs="Times New Roman"/>
          <w:b/>
          <w:sz w:val="28"/>
          <w:szCs w:val="28"/>
        </w:rPr>
        <w:t xml:space="preserve"> A và B sao cho phù hợp về chức năng</w:t>
      </w:r>
      <w:r>
        <w:rPr>
          <w:rFonts w:hint="default" w:ascii="Times New Roman" w:hAnsi="Times New Roman" w:cs="Times New Roman"/>
          <w:b/>
          <w:sz w:val="28"/>
          <w:szCs w:val="28"/>
          <w:lang w:val="vi-VN"/>
        </w:rPr>
        <w:t xml:space="preserve"> khối không khí:</w:t>
      </w:r>
    </w:p>
    <w:tbl>
      <w:tblPr>
        <w:tblStyle w:val="4"/>
        <w:tblpPr w:leftFromText="180" w:rightFromText="180" w:vertAnchor="text" w:horzAnchor="page" w:tblpX="1694" w:tblpY="204"/>
        <w:tblOverlap w:val="never"/>
        <w:tblW w:w="499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173"/>
        <w:gridCol w:w="5293"/>
      </w:tblGrid>
      <w:tr w14:paraId="4D1E3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04" w:type="pct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 w14:paraId="0B99EA55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" w:beforeAutospacing="0" w:after="12" w:afterAutospacing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Style w:val="7"/>
                <w:rFonts w:hint="default" w:ascii="Times New Roman" w:hAnsi="Times New Roman" w:eastAsia="sans-serif" w:cs="Times New Roman"/>
                <w:b/>
                <w:bCs/>
                <w:i w:val="0"/>
                <w:iCs w:val="0"/>
                <w:caps w:val="0"/>
                <w:color w:val="333333"/>
                <w:spacing w:val="0"/>
                <w:sz w:val="28"/>
                <w:szCs w:val="28"/>
                <w:lang w:val="vi-VN"/>
              </w:rPr>
              <w:t xml:space="preserve">Cột A </w:t>
            </w:r>
          </w:p>
        </w:tc>
        <w:tc>
          <w:tcPr>
            <w:tcW w:w="2795" w:type="pct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 w14:paraId="1A240194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" w:beforeAutospacing="0" w:after="12" w:afterAutospacing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Style w:val="7"/>
                <w:rFonts w:hint="default" w:ascii="Times New Roman" w:hAnsi="Times New Roman" w:eastAsia="sans-serif" w:cs="Times New Roman"/>
                <w:b/>
                <w:bCs/>
                <w:i w:val="0"/>
                <w:iCs w:val="0"/>
                <w:caps w:val="0"/>
                <w:color w:val="333333"/>
                <w:spacing w:val="0"/>
                <w:sz w:val="28"/>
                <w:szCs w:val="28"/>
                <w:lang w:val="vi-VN"/>
              </w:rPr>
              <w:t>Cột B</w:t>
            </w:r>
            <w:r>
              <w:rPr>
                <w:rStyle w:val="7"/>
                <w:rFonts w:hint="default" w:ascii="Times New Roman" w:hAnsi="Times New Roman" w:eastAsia="sans-serif" w:cs="Times New Roman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lang w:val="vi-VN"/>
              </w:rPr>
              <w:t xml:space="preserve"> </w:t>
            </w:r>
          </w:p>
        </w:tc>
      </w:tr>
      <w:tr w14:paraId="551FA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04" w:type="pct"/>
            <w:vMerge w:val="restart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 w14:paraId="618756BF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" w:beforeAutospacing="0" w:after="12" w:afterAutospacing="0" w:line="240" w:lineRule="auto"/>
              <w:textAlignment w:val="auto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lang w:val="vi-VN"/>
              </w:rPr>
            </w:pPr>
            <w:r>
              <w:rPr>
                <w:rFonts w:hint="default" w:ascii="Times New Roman" w:hAnsi="Times New Roman" w:eastAsia="sans-serif" w:cs="Times New Roman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</w:rPr>
              <w:t xml:space="preserve">1. </w:t>
            </w:r>
            <w:r>
              <w:rPr>
                <w:rFonts w:hint="default" w:ascii="Times New Roman" w:hAnsi="Times New Roman" w:eastAsia="sans-serif" w:cs="Times New Roman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lang w:val="vi-VN"/>
              </w:rPr>
              <w:t>Khối không khí nóng</w:t>
            </w:r>
          </w:p>
        </w:tc>
        <w:tc>
          <w:tcPr>
            <w:tcW w:w="2795" w:type="pct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 w14:paraId="02F445E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" w:beforeAutospacing="0" w:after="12" w:afterAutospacing="0" w:line="240" w:lineRule="auto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lang w:val="vi-VN" w:eastAsia="zh-CN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vi-VN" w:eastAsia="zh-CN"/>
              </w:rPr>
              <w:t>a, Vĩ độ thấp, nhiệt độ thấp</w:t>
            </w:r>
          </w:p>
        </w:tc>
      </w:tr>
      <w:tr w14:paraId="25A9A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04" w:type="pct"/>
            <w:vMerge w:val="continue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 w14:paraId="06ACE4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" w:beforeAutospacing="0" w:after="12" w:afterAutospacing="0" w:line="240" w:lineRule="auto"/>
              <w:textAlignment w:val="auto"/>
              <w:rPr>
                <w:rFonts w:hint="default" w:ascii="Times New Roman" w:hAnsi="Times New Roman" w:eastAsia="sans-serif" w:cs="Times New Roman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</w:rPr>
            </w:pPr>
          </w:p>
        </w:tc>
        <w:tc>
          <w:tcPr>
            <w:tcW w:w="2795" w:type="pct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 w14:paraId="3AB1E57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" w:beforeAutospacing="0" w:after="12" w:afterAutospacing="0" w:line="240" w:lineRule="auto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lang w:val="vi-VN" w:eastAsia="zh-CN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vi-VN" w:eastAsia="zh-CN"/>
              </w:rPr>
              <w:t>b, Vĩ độ thấp, nhiệt độ cao</w:t>
            </w:r>
          </w:p>
        </w:tc>
      </w:tr>
      <w:tr w14:paraId="78E1E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04" w:type="pct"/>
            <w:vMerge w:val="restart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 w14:paraId="761C97F4">
            <w:pPr>
              <w:pStyle w:val="6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" w:beforeAutospacing="0" w:after="12" w:afterAutospacing="0" w:line="240" w:lineRule="auto"/>
              <w:textAlignment w:val="auto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lang w:val="vi-V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lang w:val="vi-VN"/>
              </w:rPr>
              <w:t>Khối không khí hải dương</w:t>
            </w:r>
          </w:p>
        </w:tc>
        <w:tc>
          <w:tcPr>
            <w:tcW w:w="2795" w:type="pct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 w14:paraId="586E621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" w:beforeAutospacing="0" w:after="12" w:afterAutospacing="0" w:line="240" w:lineRule="auto"/>
              <w:ind w:leftChars="0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lang w:val="vi-VN" w:eastAsia="zh-CN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vi-VN"/>
              </w:rPr>
              <w:t xml:space="preserve">c, 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Hình thành trên biển và đại dươn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vi-VN"/>
              </w:rPr>
              <w:t>g, độ ẩm thấp</w:t>
            </w:r>
          </w:p>
        </w:tc>
      </w:tr>
      <w:tr w14:paraId="0E985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04" w:type="pct"/>
            <w:vMerge w:val="continue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 w14:paraId="34EC17EC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" w:beforeAutospacing="0" w:after="12" w:afterAutospacing="0" w:line="240" w:lineRule="auto"/>
              <w:textAlignment w:val="auto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lang w:val="vi-VN"/>
              </w:rPr>
            </w:pPr>
          </w:p>
        </w:tc>
        <w:tc>
          <w:tcPr>
            <w:tcW w:w="2795" w:type="pct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 w14:paraId="20CF109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" w:beforeAutospacing="0" w:after="12" w:afterAutospacing="0" w:line="240" w:lineRule="auto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vi-VN"/>
              </w:rPr>
              <w:t xml:space="preserve">d, 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Hình thành trên biển và đại dươn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vi-VN"/>
              </w:rPr>
              <w:t>g, độ ẩm lớn</w:t>
            </w:r>
          </w:p>
        </w:tc>
      </w:tr>
    </w:tbl>
    <w:p w14:paraId="4013A25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" w:beforeAutospacing="0" w:after="12" w:afterAutospacing="0" w:line="240" w:lineRule="auto"/>
        <w:textAlignment w:val="auto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 xml:space="preserve">II/ TỰ LUẬN: (3,0 điểm). </w:t>
      </w:r>
    </w:p>
    <w:p w14:paraId="3602FA5B">
      <w:pPr>
        <w:keepNext w:val="0"/>
        <w:keepLines w:val="0"/>
        <w:pageBreakBefore w:val="0"/>
        <w:widowControl/>
        <w:shd w:val="clear" w:color="auto" w:fill="FFFFFF"/>
        <w:tabs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" w:beforeAutospacing="0" w:after="12" w:afterAutospacing="0" w:line="240" w:lineRule="auto"/>
        <w:jc w:val="both"/>
        <w:textAlignment w:val="auto"/>
        <w:rPr>
          <w:rFonts w:hint="default" w:ascii="Times New Roman" w:hAnsi="Times New Roman" w:cs="Times New Roman"/>
          <w:sz w:val="28"/>
          <w:szCs w:val="28"/>
          <w:lang w:val="vi-VN"/>
        </w:rPr>
      </w:pPr>
      <w:r>
        <w:rPr>
          <w:rStyle w:val="7"/>
          <w:rFonts w:hint="default" w:ascii="Times New Roman" w:hAnsi="Times New Roman" w:cs="Times New Roman"/>
          <w:sz w:val="28"/>
          <w:szCs w:val="28"/>
        </w:rPr>
        <w:t xml:space="preserve">Câu </w:t>
      </w:r>
      <w:r>
        <w:rPr>
          <w:rStyle w:val="7"/>
          <w:rFonts w:hint="default" w:ascii="Times New Roman" w:hAnsi="Times New Roman" w:cs="Times New Roman"/>
          <w:sz w:val="28"/>
          <w:szCs w:val="28"/>
          <w:lang w:val="vi-VN"/>
        </w:rPr>
        <w:t>1</w:t>
      </w:r>
      <w:r>
        <w:rPr>
          <w:rStyle w:val="7"/>
          <w:rFonts w:hint="default" w:ascii="Times New Roman" w:hAnsi="Times New Roman" w:cs="Times New Roman"/>
          <w:sz w:val="28"/>
          <w:szCs w:val="28"/>
        </w:rPr>
        <w:t>. (1,5 điểm)</w:t>
      </w:r>
      <w:r>
        <w:rPr>
          <w:rFonts w:hint="default" w:ascii="Times New Roman" w:hAnsi="Times New Roman" w:cs="Times New Roman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 xml:space="preserve">a. (1 điểm) </w:t>
      </w:r>
      <w:r>
        <w:rPr>
          <w:rFonts w:hint="default" w:ascii="Times New Roman" w:hAnsi="Times New Roman" w:cs="Times New Roman"/>
          <w:sz w:val="28"/>
          <w:szCs w:val="28"/>
        </w:rPr>
        <w:t>Trình bày nguyên nhân gây ra động đất và nêu hậu quả của động đất đối với con người và môi trường</w:t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 xml:space="preserve">? </w:t>
      </w:r>
    </w:p>
    <w:p w14:paraId="0E1C0496"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tabs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" w:beforeAutospacing="0" w:after="12" w:afterAutospacing="0" w:line="240" w:lineRule="auto"/>
        <w:jc w:val="both"/>
        <w:textAlignment w:val="auto"/>
        <w:rPr>
          <w:rFonts w:hint="default" w:ascii="Times New Roman" w:hAnsi="Times New Roman" w:cs="Times New Roman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Cs/>
          <w:sz w:val="28"/>
          <w:szCs w:val="28"/>
          <w:lang w:val="vi-VN"/>
        </w:rPr>
        <w:t xml:space="preserve">b. (0.5 điểm) </w:t>
      </w:r>
      <w:r>
        <w:rPr>
          <w:rFonts w:hint="default" w:ascii="Times New Roman" w:hAnsi="Times New Roman" w:cs="Times New Roman"/>
          <w:bCs/>
          <w:sz w:val="28"/>
          <w:szCs w:val="28"/>
          <w:lang w:val="fr-FR"/>
        </w:rPr>
        <w:t xml:space="preserve">Nếu đang trong lớp học mà có động đất xảy ra, em sẽ làm gì để bảo vệ </w:t>
      </w:r>
      <w:r>
        <w:rPr>
          <w:rFonts w:hint="default" w:ascii="Times New Roman" w:hAnsi="Times New Roman" w:cs="Times New Roman"/>
          <w:bCs/>
          <w:sz w:val="28"/>
          <w:szCs w:val="28"/>
          <w:lang w:val="vi-VN"/>
        </w:rPr>
        <w:t>m</w:t>
      </w:r>
      <w:r>
        <w:rPr>
          <w:rFonts w:hint="default" w:ascii="Times New Roman" w:hAnsi="Times New Roman" w:cs="Times New Roman"/>
          <w:bCs/>
          <w:sz w:val="28"/>
          <w:szCs w:val="28"/>
          <w:lang w:val="fr-FR"/>
        </w:rPr>
        <w:t>ình?</w:t>
      </w:r>
      <w:r>
        <w:rPr>
          <w:rFonts w:hint="default" w:ascii="Times New Roman" w:hAnsi="Times New Roman" w:cs="Times New Roman"/>
          <w:bCs/>
          <w:sz w:val="28"/>
          <w:szCs w:val="28"/>
          <w:lang w:val="vi-VN"/>
        </w:rPr>
        <w:t xml:space="preserve"> </w:t>
      </w:r>
    </w:p>
    <w:p w14:paraId="5C527D87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" w:beforeAutospacing="0" w:after="12" w:afterAutospacing="0" w:line="240" w:lineRule="auto"/>
        <w:textAlignment w:val="auto"/>
        <w:rPr>
          <w:rFonts w:hint="default" w:ascii="Times New Roman" w:hAnsi="Times New Roman" w:cs="Times New Roman"/>
          <w:sz w:val="28"/>
          <w:szCs w:val="28"/>
          <w:lang w:val="vi-VN"/>
        </w:rPr>
      </w:pPr>
      <w:r>
        <w:rPr>
          <w:rStyle w:val="7"/>
          <w:rFonts w:hint="default" w:ascii="Times New Roman" w:hAnsi="Times New Roman" w:cs="Times New Roman"/>
          <w:sz w:val="28"/>
          <w:szCs w:val="28"/>
        </w:rPr>
        <w:t xml:space="preserve">Câu </w:t>
      </w:r>
      <w:r>
        <w:rPr>
          <w:rStyle w:val="7"/>
          <w:rFonts w:hint="default" w:cs="Times New Roman"/>
          <w:sz w:val="28"/>
          <w:szCs w:val="28"/>
          <w:lang w:val="vi-VN"/>
        </w:rPr>
        <w:t>2</w:t>
      </w:r>
      <w:r>
        <w:rPr>
          <w:rStyle w:val="7"/>
          <w:rFonts w:hint="default" w:ascii="Times New Roman" w:hAnsi="Times New Roman" w:cs="Times New Roman"/>
          <w:sz w:val="28"/>
          <w:szCs w:val="28"/>
        </w:rPr>
        <w:t>. (1,5 điểm)</w:t>
      </w:r>
      <w:r>
        <w:rPr>
          <w:rFonts w:hint="default" w:ascii="Times New Roman" w:hAnsi="Times New Roman" w:cs="Times New Roman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>a. Gió là gì</w:t>
      </w:r>
      <w:r>
        <w:rPr>
          <w:rFonts w:hint="default" w:ascii="Times New Roman" w:hAnsi="Times New Roman" w:cs="Times New Roman"/>
          <w:sz w:val="28"/>
          <w:szCs w:val="28"/>
        </w:rPr>
        <w:t xml:space="preserve">? </w:t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>Tốc độ gió càng mạnh do đâu?</w:t>
      </w:r>
    </w:p>
    <w:p w14:paraId="2ABEB6F4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" w:beforeAutospacing="0" w:after="12" w:afterAutospacing="0" w:line="240" w:lineRule="auto"/>
        <w:ind w:right="0" w:rightChars="0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vi-VN"/>
        </w:rPr>
        <w:t xml:space="preserve">b. </w:t>
      </w:r>
      <w:r>
        <w:rPr>
          <w:rFonts w:hint="default" w:ascii="Times New Roman" w:hAnsi="Times New Roman" w:cs="Times New Roman"/>
          <w:sz w:val="28"/>
          <w:szCs w:val="28"/>
        </w:rPr>
        <w:t xml:space="preserve">Liên hệ thực tế: </w:t>
      </w:r>
      <w:r>
        <w:rPr>
          <w:rFonts w:hint="default" w:cs="Times New Roman"/>
          <w:sz w:val="28"/>
          <w:szCs w:val="28"/>
          <w:lang w:val="vi-VN"/>
        </w:rPr>
        <w:t>G</w:t>
      </w:r>
      <w:r>
        <w:rPr>
          <w:rFonts w:hint="default" w:ascii="Times New Roman" w:hAnsi="Times New Roman" w:cs="Times New Roman"/>
          <w:sz w:val="28"/>
          <w:szCs w:val="28"/>
        </w:rPr>
        <w:t>ió ảnh hưởng như thế nào đến đời sống và sản xuất của con người?</w:t>
      </w:r>
    </w:p>
    <w:p w14:paraId="22E4F8C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" w:beforeAutospacing="0" w:after="132" w:afterAutospacing="0" w:line="240" w:lineRule="auto"/>
        <w:jc w:val="center"/>
        <w:textAlignment w:val="auto"/>
        <w:rPr>
          <w:rFonts w:hint="default" w:ascii="Times New Roman" w:hAnsi="Times New Roman" w:cs="Times New Roman"/>
          <w:i/>
          <w:sz w:val="26"/>
          <w:szCs w:val="26"/>
        </w:rPr>
      </w:pPr>
      <w:r>
        <w:rPr>
          <w:rFonts w:hint="default" w:ascii="Times New Roman" w:hAnsi="Times New Roman" w:cs="Times New Roman"/>
          <w:i/>
          <w:sz w:val="26"/>
          <w:szCs w:val="26"/>
        </w:rPr>
        <w:t>--------------- Hết ---------------</w:t>
      </w:r>
    </w:p>
    <w:p w14:paraId="35CDA52D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240" w:lineRule="auto"/>
        <w:ind w:left="0" w:right="0" w:firstLine="0"/>
        <w:jc w:val="center"/>
        <w:textAlignment w:val="auto"/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000000"/>
          <w:spacing w:val="0"/>
          <w:sz w:val="26"/>
          <w:szCs w:val="26"/>
          <w:shd w:val="clear" w:fill="FFFFFF"/>
          <w:lang w:val="vi-VN"/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000000"/>
          <w:spacing w:val="0"/>
          <w:sz w:val="26"/>
          <w:szCs w:val="26"/>
          <w:shd w:val="clear" w:fill="FFFFFF"/>
          <w:lang w:val="vi-VN"/>
        </w:rPr>
        <w:t>BÀI LÀM</w:t>
      </w:r>
    </w:p>
    <w:p w14:paraId="0F3F9088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240" w:lineRule="auto"/>
        <w:ind w:left="0" w:right="0" w:firstLine="0"/>
        <w:jc w:val="left"/>
        <w:textAlignment w:val="auto"/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000000"/>
          <w:spacing w:val="0"/>
          <w:sz w:val="26"/>
          <w:szCs w:val="26"/>
          <w:shd w:val="clear" w:fill="FFFFFF"/>
          <w:lang w:val="vi-VN"/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000000"/>
          <w:spacing w:val="0"/>
          <w:sz w:val="26"/>
          <w:szCs w:val="26"/>
          <w:shd w:val="clear" w:fill="FFFFFF"/>
          <w:lang w:val="vi-VN"/>
        </w:rPr>
        <w:t>I.TRẮC NGHIỆM:</w:t>
      </w:r>
    </w:p>
    <w:tbl>
      <w:tblPr>
        <w:tblStyle w:val="8"/>
        <w:tblpPr w:leftFromText="180" w:rightFromText="180" w:vertAnchor="text" w:horzAnchor="page" w:tblpX="1753" w:tblpY="119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3"/>
        <w:gridCol w:w="1063"/>
        <w:gridCol w:w="1063"/>
        <w:gridCol w:w="1063"/>
        <w:gridCol w:w="1063"/>
      </w:tblGrid>
      <w:tr w14:paraId="6E4A1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3" w:type="dxa"/>
          </w:tcPr>
          <w:p w14:paraId="2E49C8D4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right="0"/>
              <w:jc w:val="center"/>
              <w:textAlignment w:val="auto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6"/>
                <w:szCs w:val="26"/>
                <w:shd w:val="clear" w:fill="FFFFFF"/>
                <w:vertAlign w:val="baseline"/>
                <w:lang w:val="vi-VN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6"/>
                <w:szCs w:val="26"/>
                <w:shd w:val="clear" w:fill="FFFFFF"/>
                <w:vertAlign w:val="baseline"/>
                <w:lang w:val="vi-VN"/>
              </w:rPr>
              <w:t>Câu</w:t>
            </w:r>
          </w:p>
        </w:tc>
        <w:tc>
          <w:tcPr>
            <w:tcW w:w="1063" w:type="dxa"/>
          </w:tcPr>
          <w:p w14:paraId="1AFBF1A4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right="0"/>
              <w:jc w:val="center"/>
              <w:textAlignment w:val="auto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6"/>
                <w:szCs w:val="26"/>
                <w:shd w:val="clear" w:fill="FFFFFF"/>
                <w:vertAlign w:val="baseline"/>
                <w:lang w:val="vi-VN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6"/>
                <w:szCs w:val="26"/>
                <w:shd w:val="clear" w:fill="FFFFFF"/>
                <w:vertAlign w:val="baseline"/>
                <w:lang w:val="vi-VN"/>
              </w:rPr>
              <w:t>1</w:t>
            </w:r>
          </w:p>
        </w:tc>
        <w:tc>
          <w:tcPr>
            <w:tcW w:w="1063" w:type="dxa"/>
          </w:tcPr>
          <w:p w14:paraId="39091474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right="0"/>
              <w:jc w:val="center"/>
              <w:textAlignment w:val="auto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6"/>
                <w:szCs w:val="26"/>
                <w:shd w:val="clear" w:fill="FFFFFF"/>
                <w:vertAlign w:val="baseline"/>
                <w:lang w:val="vi-VN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6"/>
                <w:szCs w:val="26"/>
                <w:shd w:val="clear" w:fill="FFFFFF"/>
                <w:vertAlign w:val="baseline"/>
                <w:lang w:val="vi-VN"/>
              </w:rPr>
              <w:t>2</w:t>
            </w:r>
          </w:p>
        </w:tc>
        <w:tc>
          <w:tcPr>
            <w:tcW w:w="1063" w:type="dxa"/>
          </w:tcPr>
          <w:p w14:paraId="62422D70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right="0"/>
              <w:jc w:val="center"/>
              <w:textAlignment w:val="auto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6"/>
                <w:szCs w:val="26"/>
                <w:shd w:val="clear" w:fill="FFFFFF"/>
                <w:vertAlign w:val="baseline"/>
                <w:lang w:val="vi-VN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6"/>
                <w:szCs w:val="26"/>
                <w:shd w:val="clear" w:fill="FFFFFF"/>
                <w:vertAlign w:val="baseline"/>
                <w:lang w:val="vi-VN"/>
              </w:rPr>
              <w:t>3</w:t>
            </w:r>
          </w:p>
        </w:tc>
        <w:tc>
          <w:tcPr>
            <w:tcW w:w="1063" w:type="dxa"/>
          </w:tcPr>
          <w:p w14:paraId="27AD669E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right="0"/>
              <w:jc w:val="center"/>
              <w:textAlignment w:val="auto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6"/>
                <w:szCs w:val="26"/>
                <w:shd w:val="clear" w:fill="FFFFFF"/>
                <w:vertAlign w:val="baseline"/>
                <w:lang w:val="vi-VN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6"/>
                <w:szCs w:val="26"/>
                <w:shd w:val="clear" w:fill="FFFFFF"/>
                <w:vertAlign w:val="baseline"/>
                <w:lang w:val="vi-VN"/>
              </w:rPr>
              <w:t>4</w:t>
            </w:r>
          </w:p>
        </w:tc>
      </w:tr>
      <w:tr w14:paraId="1F3FC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3" w:type="dxa"/>
          </w:tcPr>
          <w:p w14:paraId="342EF4E5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right="0"/>
              <w:jc w:val="center"/>
              <w:textAlignment w:val="auto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6"/>
                <w:szCs w:val="26"/>
                <w:shd w:val="clear" w:fill="FFFFFF"/>
                <w:vertAlign w:val="baseline"/>
                <w:lang w:val="vi-VN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6"/>
                <w:szCs w:val="26"/>
                <w:shd w:val="clear" w:fill="FFFFFF"/>
                <w:vertAlign w:val="baseline"/>
                <w:lang w:val="vi-VN"/>
              </w:rPr>
              <w:t>Đ/Án</w:t>
            </w:r>
          </w:p>
        </w:tc>
        <w:tc>
          <w:tcPr>
            <w:tcW w:w="1063" w:type="dxa"/>
          </w:tcPr>
          <w:p w14:paraId="39FB689F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right="0"/>
              <w:jc w:val="center"/>
              <w:textAlignment w:val="auto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6"/>
                <w:szCs w:val="26"/>
                <w:shd w:val="clear" w:fill="FFFFFF"/>
                <w:vertAlign w:val="baseline"/>
              </w:rPr>
            </w:pPr>
          </w:p>
        </w:tc>
        <w:tc>
          <w:tcPr>
            <w:tcW w:w="1063" w:type="dxa"/>
          </w:tcPr>
          <w:p w14:paraId="7CB094BA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right="0"/>
              <w:jc w:val="center"/>
              <w:textAlignment w:val="auto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6"/>
                <w:szCs w:val="26"/>
                <w:shd w:val="clear" w:fill="FFFFFF"/>
                <w:vertAlign w:val="baseline"/>
              </w:rPr>
            </w:pPr>
          </w:p>
        </w:tc>
        <w:tc>
          <w:tcPr>
            <w:tcW w:w="1063" w:type="dxa"/>
          </w:tcPr>
          <w:p w14:paraId="675DB0D7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right="0"/>
              <w:jc w:val="center"/>
              <w:textAlignment w:val="auto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6"/>
                <w:szCs w:val="26"/>
                <w:shd w:val="clear" w:fill="FFFFFF"/>
                <w:vertAlign w:val="baseline"/>
              </w:rPr>
            </w:pPr>
          </w:p>
        </w:tc>
        <w:tc>
          <w:tcPr>
            <w:tcW w:w="1063" w:type="dxa"/>
          </w:tcPr>
          <w:p w14:paraId="55023418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right="0"/>
              <w:jc w:val="center"/>
              <w:textAlignment w:val="auto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6"/>
                <w:szCs w:val="26"/>
                <w:shd w:val="clear" w:fill="FFFFFF"/>
                <w:vertAlign w:val="baseline"/>
              </w:rPr>
            </w:pPr>
          </w:p>
        </w:tc>
      </w:tr>
    </w:tbl>
    <w:p w14:paraId="234E4FC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textAlignment w:val="auto"/>
        <w:rPr>
          <w:rFonts w:hint="default" w:ascii="Times New Roman" w:hAnsi="Times New Roman" w:cs="Times New Roman"/>
          <w:b/>
          <w:bCs/>
          <w:sz w:val="26"/>
          <w:szCs w:val="26"/>
          <w:lang w:val="vi-VN"/>
        </w:rPr>
      </w:pPr>
    </w:p>
    <w:p w14:paraId="4033FCD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textAlignment w:val="auto"/>
        <w:rPr>
          <w:rFonts w:hint="default" w:ascii="Times New Roman" w:hAnsi="Times New Roman" w:cs="Times New Roman"/>
          <w:b/>
          <w:bCs/>
          <w:sz w:val="26"/>
          <w:szCs w:val="26"/>
          <w:lang w:val="vi-VN"/>
        </w:rPr>
      </w:pPr>
    </w:p>
    <w:p w14:paraId="78AEED5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textAlignment w:val="auto"/>
        <w:rPr>
          <w:rFonts w:hint="default" w:ascii="Times New Roman" w:hAnsi="Times New Roman" w:cs="Times New Roman"/>
          <w:b w:val="0"/>
          <w:bCs w:val="0"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/>
          <w:bCs/>
          <w:sz w:val="26"/>
          <w:szCs w:val="26"/>
          <w:lang w:val="vi-VN"/>
        </w:rPr>
        <w:t>Câu 5</w:t>
      </w:r>
      <w:r>
        <w:rPr>
          <w:rFonts w:hint="default" w:ascii="Times New Roman" w:hAnsi="Times New Roman" w:cs="Times New Roman"/>
          <w:b w:val="0"/>
          <w:bCs w:val="0"/>
          <w:sz w:val="26"/>
          <w:szCs w:val="26"/>
          <w:lang w:val="vi-VN"/>
        </w:rPr>
        <w:t>: (1)..........................................., (2).......................................</w:t>
      </w:r>
    </w:p>
    <w:p w14:paraId="21EC85A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textAlignment w:val="auto"/>
        <w:rPr>
          <w:rFonts w:hint="default" w:ascii="Times New Roman" w:hAnsi="Times New Roman" w:cs="Times New Roman"/>
          <w:b w:val="0"/>
          <w:bCs w:val="0"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Câu 6 :</w:t>
      </w:r>
      <w:r>
        <w:rPr>
          <w:rFonts w:hint="default" w:ascii="Times New Roman" w:hAnsi="Times New Roman" w:cs="Times New Roman"/>
          <w:b w:val="0"/>
          <w:bCs w:val="0"/>
          <w:sz w:val="26"/>
          <w:szCs w:val="26"/>
          <w:lang w:val="vi-VN"/>
        </w:rPr>
        <w:t xml:space="preserve"> 1- ........., 2 - ........</w:t>
      </w:r>
    </w:p>
    <w:p w14:paraId="1E0D853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textAlignment w:val="auto"/>
        <w:rPr>
          <w:rFonts w:hint="default" w:ascii="Times New Roman" w:hAnsi="Times New Roman" w:cs="Times New Roman"/>
          <w:b/>
          <w:bCs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/>
          <w:bCs/>
          <w:sz w:val="26"/>
          <w:szCs w:val="26"/>
          <w:lang w:val="vi-VN"/>
        </w:rPr>
        <w:t>II. TỰ LUẬN</w:t>
      </w:r>
    </w:p>
    <w:p w14:paraId="059A023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textAlignment w:val="auto"/>
        <w:rPr>
          <w:rFonts w:hint="default" w:ascii="Times New Roman" w:hAnsi="Times New Roman" w:cs="Times New Roman"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sz w:val="26"/>
          <w:szCs w:val="26"/>
          <w:lang w:val="vi-V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157E1E8">
      <w:pPr>
        <w:rPr>
          <w:rFonts w:hint="default" w:ascii="Times New Roman" w:hAnsi="Times New Roman" w:cs="Times New Roman"/>
          <w:sz w:val="26"/>
          <w:szCs w:val="26"/>
        </w:rPr>
      </w:pPr>
    </w:p>
    <w:tbl>
      <w:tblPr>
        <w:tblStyle w:val="4"/>
        <w:tblW w:w="549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8"/>
        <w:gridCol w:w="6461"/>
      </w:tblGrid>
      <w:tr w14:paraId="71E019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1848" w:type="pct"/>
          </w:tcPr>
          <w:tbl>
            <w:tblPr>
              <w:tblStyle w:val="4"/>
              <w:tblW w:w="3832" w:type="dxa"/>
              <w:jc w:val="center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832"/>
            </w:tblGrid>
            <w:tr w14:paraId="2D8C47CD">
              <w:trPr>
                <w:trHeight w:val="174" w:hRule="atLeast"/>
                <w:jc w:val="center"/>
              </w:trPr>
              <w:tc>
                <w:tcPr>
                  <w:tcW w:w="5000" w:type="pct"/>
                </w:tcPr>
                <w:p w14:paraId="33826C94">
                  <w:pPr>
                    <w:jc w:val="center"/>
                    <w:rPr>
                      <w:rFonts w:hint="default" w:ascii="Times New Roman" w:hAnsi="Times New Roman" w:cs="Times New Roman"/>
                      <w:b/>
                      <w:sz w:val="26"/>
                      <w:szCs w:val="26"/>
                      <w:lang w:val="vi-VN"/>
                    </w:rPr>
                  </w:pPr>
                  <w:r>
                    <w:rPr>
                      <w:rFonts w:hint="default" w:ascii="Times New Roman" w:hAnsi="Times New Roman" w:cs="Times New Roman"/>
                      <w:b w:val="0"/>
                      <w:bCs/>
                      <w:sz w:val="26"/>
                      <w:szCs w:val="26"/>
                      <w:lang w:val="vi-VN"/>
                    </w:rPr>
                    <w:t>UBND XÃ QUẾ SƠN TRUNG</w:t>
                  </w:r>
                </w:p>
              </w:tc>
            </w:tr>
            <w:tr w14:paraId="3DEB3A7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0" w:hRule="atLeast"/>
                <w:jc w:val="center"/>
              </w:trPr>
              <w:tc>
                <w:tcPr>
                  <w:tcW w:w="5000" w:type="pct"/>
                </w:tcPr>
                <w:p w14:paraId="79AB5BBC">
                  <w:pPr>
                    <w:jc w:val="center"/>
                    <w:rPr>
                      <w:rFonts w:hint="default" w:ascii="Times New Roman" w:hAnsi="Times New Roman" w:cs="Times New Roman"/>
                      <w:b/>
                      <w:sz w:val="26"/>
                      <w:szCs w:val="26"/>
                      <w:lang w:val="vi-VN"/>
                    </w:rPr>
                  </w:pPr>
                  <w:r>
                    <w:rPr>
                      <w:rFonts w:hint="default" w:ascii="Times New Roman" w:hAnsi="Times New Roman" w:cs="Times New Roman"/>
                      <w:b/>
                      <w:sz w:val="26"/>
                      <w:szCs w:val="26"/>
                      <w:lang w:val="vi-VN"/>
                    </w:rPr>
                    <w:t>TRƯỜNG THCS QUẾ THUẬN</w:t>
                  </w:r>
                </w:p>
              </w:tc>
            </w:tr>
          </w:tbl>
          <w:p w14:paraId="042E3110"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151" w:type="pct"/>
          </w:tcPr>
          <w:p w14:paraId="7B1CD9C6"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 xml:space="preserve">HƯỚNG DẪN CHẤM MÔN LỊCH SỬ- ĐỊA LÝ LỚP 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6</w:t>
            </w:r>
          </w:p>
          <w:p w14:paraId="1CDB6C28"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KIỂM TRA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 xml:space="preserve"> CUỐI 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 xml:space="preserve">HỌC KỲ I, NĂM HỌC 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2025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 xml:space="preserve"> – 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2026</w:t>
            </w:r>
          </w:p>
          <w:p w14:paraId="28D0EB50"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PHÂN MÔN: ĐỊA LÍ</w:t>
            </w:r>
          </w:p>
        </w:tc>
      </w:tr>
    </w:tbl>
    <w:p w14:paraId="3D2E0261">
      <w:pPr>
        <w:rPr>
          <w:rFonts w:hint="default" w:ascii="Times New Roman" w:hAnsi="Times New Roman" w:cs="Times New Roman"/>
          <w:sz w:val="26"/>
          <w:szCs w:val="26"/>
        </w:rPr>
      </w:pPr>
    </w:p>
    <w:p w14:paraId="291E2A6B">
      <w:pPr>
        <w:rPr>
          <w:rFonts w:hint="default" w:ascii="Times New Roman" w:hAnsi="Times New Roman" w:cs="Times New Roman"/>
          <w:b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>I/TRẮC NGHIỆM: (2,0 điểm)</w:t>
      </w:r>
    </w:p>
    <w:p w14:paraId="054E02EC">
      <w:pPr>
        <w:rPr>
          <w:rFonts w:hint="default" w:ascii="Times New Roman" w:hAnsi="Times New Roman" w:cs="Times New Roman"/>
          <w:b/>
          <w:sz w:val="26"/>
          <w:szCs w:val="26"/>
          <w:lang w:val="en-US"/>
        </w:rPr>
      </w:pPr>
      <w:r>
        <w:rPr>
          <w:rFonts w:hint="default" w:ascii="Times New Roman" w:hAnsi="Times New Roman" w:cs="Times New Roman"/>
          <w:sz w:val="26"/>
          <w:szCs w:val="26"/>
        </w:rPr>
        <w:tab/>
      </w:r>
      <w:r>
        <w:rPr>
          <w:rFonts w:hint="default" w:ascii="Times New Roman" w:hAnsi="Times New Roman" w:cs="Times New Roman"/>
          <w:b/>
          <w:sz w:val="26"/>
          <w:szCs w:val="26"/>
          <w:lang w:val="en-US"/>
        </w:rPr>
        <w:t>M</w:t>
      </w:r>
      <w:r>
        <w:rPr>
          <w:rFonts w:hint="default" w:ascii="Times New Roman" w:hAnsi="Times New Roman" w:cs="Times New Roman"/>
          <w:b/>
          <w:sz w:val="26"/>
          <w:szCs w:val="26"/>
        </w:rPr>
        <w:t xml:space="preserve">ỗi câu trả lời đúng </w:t>
      </w:r>
      <w:r>
        <w:rPr>
          <w:rFonts w:hint="default" w:ascii="Times New Roman" w:hAnsi="Times New Roman" w:cs="Times New Roman"/>
          <w:b/>
          <w:sz w:val="26"/>
          <w:szCs w:val="26"/>
          <w:lang w:val="en-US"/>
        </w:rPr>
        <w:t>ghi</w:t>
      </w:r>
      <w:r>
        <w:rPr>
          <w:rFonts w:hint="default" w:ascii="Times New Roman" w:hAnsi="Times New Roman" w:cs="Times New Roman"/>
          <w:b/>
          <w:sz w:val="26"/>
          <w:szCs w:val="26"/>
        </w:rPr>
        <w:t xml:space="preserve"> 0,25 đ</w:t>
      </w:r>
      <w:r>
        <w:rPr>
          <w:rFonts w:hint="default" w:ascii="Times New Roman" w:hAnsi="Times New Roman" w:cs="Times New Roman"/>
          <w:b/>
          <w:sz w:val="26"/>
          <w:szCs w:val="26"/>
          <w:lang w:val="en-US"/>
        </w:rPr>
        <w:t>iểm</w:t>
      </w:r>
    </w:p>
    <w:tbl>
      <w:tblPr>
        <w:tblStyle w:val="4"/>
        <w:tblW w:w="3847" w:type="dxa"/>
        <w:tblInd w:w="23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709"/>
        <w:gridCol w:w="708"/>
        <w:gridCol w:w="667"/>
        <w:gridCol w:w="629"/>
      </w:tblGrid>
      <w:tr w14:paraId="7347F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CD2C61E"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D073115"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7F2D7B4"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A4A15DE"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735BAB1"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4</w:t>
            </w:r>
          </w:p>
        </w:tc>
      </w:tr>
      <w:tr w14:paraId="4DA61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B0FB604"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C69424"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C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2DF701"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C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69B79A"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B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B591C6">
            <w:pPr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A</w:t>
            </w:r>
          </w:p>
        </w:tc>
      </w:tr>
    </w:tbl>
    <w:p w14:paraId="7711399F">
      <w:pPr>
        <w:rPr>
          <w:rFonts w:hint="default" w:ascii="Times New Roman" w:hAnsi="Times New Roman" w:cs="Times New Roman"/>
          <w:b/>
          <w:sz w:val="26"/>
          <w:szCs w:val="26"/>
          <w:lang w:val="en-US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 xml:space="preserve">Câu 5: Điền đúng mỗi chỗ chấm </w:t>
      </w:r>
      <w:r>
        <w:rPr>
          <w:rFonts w:hint="default" w:ascii="Times New Roman" w:hAnsi="Times New Roman" w:cs="Times New Roman"/>
          <w:b/>
          <w:sz w:val="26"/>
          <w:szCs w:val="26"/>
          <w:lang w:val="en-US"/>
        </w:rPr>
        <w:t xml:space="preserve">ghi </w:t>
      </w:r>
      <w:r>
        <w:rPr>
          <w:rFonts w:hint="default" w:ascii="Times New Roman" w:hAnsi="Times New Roman" w:cs="Times New Roman"/>
          <w:b/>
          <w:sz w:val="26"/>
          <w:szCs w:val="26"/>
        </w:rPr>
        <w:t>0,25 đ</w:t>
      </w:r>
      <w:r>
        <w:rPr>
          <w:rFonts w:hint="default" w:ascii="Times New Roman" w:hAnsi="Times New Roman" w:cs="Times New Roman"/>
          <w:b/>
          <w:sz w:val="26"/>
          <w:szCs w:val="26"/>
          <w:lang w:val="en-US"/>
        </w:rPr>
        <w:t>iểm</w:t>
      </w:r>
    </w:p>
    <w:p w14:paraId="6ADC8238">
      <w:pPr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i/>
          <w:iCs/>
          <w:sz w:val="26"/>
          <w:szCs w:val="26"/>
          <w:lang w:val="en-US"/>
        </w:rPr>
        <w:t xml:space="preserve">(1) </w:t>
      </w:r>
      <w:r>
        <w:rPr>
          <w:rFonts w:hint="default" w:ascii="Times New Roman" w:hAnsi="Times New Roman" w:cs="Times New Roman"/>
          <w:i/>
          <w:iCs/>
          <w:sz w:val="26"/>
          <w:szCs w:val="26"/>
          <w:lang w:val="vi-VN"/>
        </w:rPr>
        <w:t xml:space="preserve"> cao nguyên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>;</w:t>
      </w:r>
      <w:r>
        <w:rPr>
          <w:rFonts w:hint="default" w:ascii="Times New Roman" w:hAnsi="Times New Roman" w:cs="Times New Roman"/>
          <w:sz w:val="26"/>
          <w:szCs w:val="26"/>
        </w:rPr>
        <w:t xml:space="preserve"> (2</w:t>
      </w:r>
      <w:r>
        <w:rPr>
          <w:rFonts w:hint="default" w:ascii="Times New Roman" w:hAnsi="Times New Roman" w:cs="Times New Roman"/>
          <w:i/>
          <w:iCs/>
          <w:sz w:val="26"/>
          <w:szCs w:val="26"/>
        </w:rPr>
        <w:t xml:space="preserve">) </w:t>
      </w:r>
      <w:r>
        <w:rPr>
          <w:rFonts w:hint="default" w:ascii="Times New Roman" w:hAnsi="Times New Roman" w:cs="Times New Roman"/>
          <w:i/>
          <w:iCs/>
          <w:sz w:val="26"/>
          <w:szCs w:val="26"/>
          <w:lang w:val="vi-VN"/>
        </w:rPr>
        <w:t>núi</w:t>
      </w:r>
      <w:r>
        <w:rPr>
          <w:rFonts w:hint="default" w:ascii="Times New Roman" w:hAnsi="Times New Roman" w:cs="Times New Roman"/>
          <w:i/>
          <w:iCs/>
          <w:sz w:val="26"/>
          <w:szCs w:val="26"/>
        </w:rPr>
        <w:t>.</w:t>
      </w:r>
    </w:p>
    <w:p w14:paraId="287C891E">
      <w:pPr>
        <w:rPr>
          <w:rFonts w:hint="default" w:ascii="Times New Roman" w:hAnsi="Times New Roman" w:cs="Times New Roman"/>
          <w:b/>
          <w:sz w:val="26"/>
          <w:szCs w:val="26"/>
          <w:lang w:val="en-US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>Câu 6: Nối đúng mỗi ý ghi 0,25 đ</w:t>
      </w:r>
      <w:r>
        <w:rPr>
          <w:rFonts w:hint="default" w:ascii="Times New Roman" w:hAnsi="Times New Roman" w:cs="Times New Roman"/>
          <w:b/>
          <w:sz w:val="26"/>
          <w:szCs w:val="26"/>
          <w:lang w:val="en-US"/>
        </w:rPr>
        <w:t>iểm</w:t>
      </w:r>
    </w:p>
    <w:p w14:paraId="4CA51798">
      <w:pPr>
        <w:pStyle w:val="10"/>
        <w:numPr>
          <w:ilvl w:val="0"/>
          <w:numId w:val="2"/>
        </w:numPr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  <w:lang w:val="vi-VN"/>
        </w:rPr>
        <w:t>a</w:t>
      </w:r>
      <w:r>
        <w:rPr>
          <w:rFonts w:hint="default" w:ascii="Times New Roman" w:hAnsi="Times New Roman" w:cs="Times New Roman"/>
          <w:sz w:val="26"/>
          <w:szCs w:val="26"/>
        </w:rPr>
        <w:t>; 2-</w:t>
      </w:r>
      <w:r>
        <w:rPr>
          <w:rFonts w:hint="default" w:ascii="Times New Roman" w:hAnsi="Times New Roman" w:cs="Times New Roman"/>
          <w:sz w:val="26"/>
          <w:szCs w:val="26"/>
          <w:lang w:val="en-US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  <w:lang w:val="vi-VN"/>
        </w:rPr>
        <w:t>d</w:t>
      </w:r>
    </w:p>
    <w:p w14:paraId="6BE0C9DD">
      <w:pPr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>II/TỰ LUẬN: (3,0 điểm)</w:t>
      </w:r>
    </w:p>
    <w:tbl>
      <w:tblPr>
        <w:tblStyle w:val="4"/>
        <w:tblpPr w:leftFromText="180" w:rightFromText="180" w:vertAnchor="text" w:horzAnchor="page" w:tblpX="1548" w:tblpY="261"/>
        <w:tblOverlap w:val="never"/>
        <w:tblW w:w="507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9"/>
        <w:gridCol w:w="7105"/>
        <w:gridCol w:w="1311"/>
      </w:tblGrid>
      <w:tr w14:paraId="7AA85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4" w:type="pct"/>
          </w:tcPr>
          <w:p w14:paraId="247B4BE1"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3659" w:type="pct"/>
          </w:tcPr>
          <w:p w14:paraId="21DD437F"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Nội dung cần đạt</w:t>
            </w:r>
          </w:p>
        </w:tc>
        <w:tc>
          <w:tcPr>
            <w:tcW w:w="675" w:type="pct"/>
          </w:tcPr>
          <w:p w14:paraId="2F97FF3A">
            <w:pPr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Điểm</w:t>
            </w:r>
          </w:p>
        </w:tc>
      </w:tr>
      <w:tr w14:paraId="27442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0" w:hRule="atLeast"/>
        </w:trPr>
        <w:tc>
          <w:tcPr>
            <w:tcW w:w="664" w:type="pct"/>
            <w:vAlign w:val="center"/>
          </w:tcPr>
          <w:p w14:paraId="37A9706A"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1</w:t>
            </w:r>
          </w:p>
          <w:p w14:paraId="543695DC"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(1.5 điểm)</w:t>
            </w:r>
          </w:p>
        </w:tc>
        <w:tc>
          <w:tcPr>
            <w:tcW w:w="3659" w:type="pct"/>
          </w:tcPr>
          <w:p w14:paraId="0C6AABD9">
            <w:pP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>a-</w:t>
            </w: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Động đất xảy ra do sự dịch chuyển, va chạm của các mảng kiến tạo trong lòng Trái Đất.</w:t>
            </w:r>
          </w:p>
          <w:p w14:paraId="62765662">
            <w:pP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Hậu quả: làm rung chuyển mặt đất, gây sụp đổ nhà cửa, thiệt hại về người và tài sản, có thể gây sóng thần. </w:t>
            </w:r>
          </w:p>
          <w:p w14:paraId="66A7E730">
            <w:pP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>b</w:t>
            </w: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- Tìm vị trí trú ẩn như: gầm bàn, gầm ghế hoặc góc tường</w:t>
            </w: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 xml:space="preserve">. </w:t>
            </w: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Bảo vệ đầu: lấy tay che đầu, sử dụng balo (ngồi theo tư thế khom lưng, một tay ôm đầu gối, tay còn lại có thể che gáy, ôm đầu;sử dụng ba lô để che lên gáy…..)</w:t>
            </w: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 xml:space="preserve">chấm mở ý này nếu đúng đủ điểm </w:t>
            </w:r>
          </w:p>
        </w:tc>
        <w:tc>
          <w:tcPr>
            <w:tcW w:w="675" w:type="pct"/>
          </w:tcPr>
          <w:p w14:paraId="2A87129B">
            <w:pP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0.5</w:t>
            </w:r>
          </w:p>
          <w:p w14:paraId="537BF6F9">
            <w:pP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 w14:paraId="79BD165D">
            <w:pP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 w14:paraId="55A7E077">
            <w:pP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0.5</w:t>
            </w:r>
          </w:p>
          <w:p w14:paraId="00721BCD">
            <w:pP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 w14:paraId="6E50920C">
            <w:pP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 w14:paraId="2468DC2E">
            <w:pP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0.5</w:t>
            </w:r>
          </w:p>
        </w:tc>
      </w:tr>
      <w:tr w14:paraId="00249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2" w:hRule="atLeast"/>
        </w:trPr>
        <w:tc>
          <w:tcPr>
            <w:tcW w:w="664" w:type="pct"/>
            <w:vAlign w:val="center"/>
          </w:tcPr>
          <w:p w14:paraId="6E121DBA"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2</w:t>
            </w:r>
          </w:p>
          <w:p w14:paraId="482C1303">
            <w:pPr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(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1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,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5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 xml:space="preserve"> điểm)</w:t>
            </w:r>
          </w:p>
        </w:tc>
        <w:tc>
          <w:tcPr>
            <w:tcW w:w="3659" w:type="pct"/>
          </w:tcPr>
          <w:p w14:paraId="09664CA9">
            <w:pPr>
              <w:numPr>
                <w:ilvl w:val="0"/>
                <w:numId w:val="3"/>
              </w:numP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>+</w:t>
            </w: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Gió thổi từ nơi có khí áp cao về nơi có khí áp thấp do sự chênh lệch khí áp. </w:t>
            </w:r>
          </w:p>
          <w:p w14:paraId="4DBA487D">
            <w:pP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>+N</w:t>
            </w: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ơi có sự chênh lệch khí áp càng lớn thì không khí chuyển động càng mạnh, vì vậy gió thổi càng mạnh</w:t>
            </w:r>
          </w:p>
          <w:p w14:paraId="17661F61">
            <w:pPr>
              <w:numPr>
                <w:ilvl w:val="0"/>
                <w:numId w:val="0"/>
              </w:numPr>
              <w:ind w:leftChars="0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 xml:space="preserve">b. </w:t>
            </w: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Ảnh hưởng của gió: điều hòa khí hậu, tạo thuận lợi hoặc khó khăn cho sản xuất và sinh hoạt (ví dụ: gió mùa mang mưa, gió mạnh gây bão…).</w:t>
            </w: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>-C</w:t>
            </w:r>
            <w:r>
              <w:rPr>
                <w:rFonts w:hint="default"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vi-VN"/>
                <w14:textFill>
                  <w14:solidFill>
                    <w14:schemeClr w14:val="tx1"/>
                  </w14:solidFill>
                </w14:textFill>
              </w:rPr>
              <w:t xml:space="preserve">hấm mở ý này nếu đúng đủ điểm </w:t>
            </w:r>
          </w:p>
        </w:tc>
        <w:tc>
          <w:tcPr>
            <w:tcW w:w="675" w:type="pct"/>
          </w:tcPr>
          <w:p w14:paraId="70CDE5A3">
            <w:pP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0.5</w:t>
            </w:r>
          </w:p>
          <w:p w14:paraId="6B336A51">
            <w:pP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 w14:paraId="52820C5A">
            <w:pP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 w14:paraId="05EB4770">
            <w:pP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0.5</w:t>
            </w:r>
          </w:p>
          <w:p w14:paraId="157AA20D">
            <w:pP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 w14:paraId="36A30A69">
            <w:pP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 w14:paraId="5058070D">
            <w:pP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0.5</w:t>
            </w:r>
          </w:p>
          <w:p w14:paraId="680BE68E">
            <w:pP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</w:tr>
    </w:tbl>
    <w:p w14:paraId="3421EB9D">
      <w:pPr>
        <w:rPr>
          <w:rFonts w:hint="default" w:ascii="Times New Roman" w:hAnsi="Times New Roman" w:cs="Times New Roman"/>
          <w:i/>
          <w:sz w:val="26"/>
          <w:szCs w:val="26"/>
        </w:rPr>
      </w:pPr>
      <w:r>
        <w:rPr>
          <w:rFonts w:hint="default" w:ascii="Times New Roman" w:hAnsi="Times New Roman" w:cs="Times New Roman"/>
          <w:i/>
          <w:sz w:val="26"/>
          <w:szCs w:val="26"/>
        </w:rPr>
        <w:t>- Lưu ý:</w:t>
      </w:r>
    </w:p>
    <w:p w14:paraId="1458BA42">
      <w:pPr>
        <w:rPr>
          <w:rFonts w:hint="default" w:ascii="Times New Roman" w:hAnsi="Times New Roman" w:cs="Times New Roman"/>
          <w:i/>
          <w:sz w:val="26"/>
          <w:szCs w:val="26"/>
        </w:rPr>
      </w:pPr>
      <w:r>
        <w:rPr>
          <w:rFonts w:hint="default" w:ascii="Times New Roman" w:hAnsi="Times New Roman" w:cs="Times New Roman"/>
          <w:i/>
          <w:sz w:val="26"/>
          <w:szCs w:val="26"/>
        </w:rPr>
        <w:t>+  Học sinh có thể không trình bày các ý theo thứ tự như hướng dẫn trả lời nhưng đủ ý và hợp lí vẫn cho điểm tối đa. Thiếu ý nào sẽ không cho điểm ý đó.</w:t>
      </w:r>
    </w:p>
    <w:p w14:paraId="2AEE2FBF">
      <w:pPr>
        <w:rPr>
          <w:rFonts w:hint="default" w:ascii="Times New Roman" w:hAnsi="Times New Roman" w:cs="Times New Roman"/>
          <w:i/>
          <w:sz w:val="26"/>
          <w:szCs w:val="26"/>
        </w:rPr>
      </w:pPr>
      <w:r>
        <w:rPr>
          <w:rFonts w:hint="default" w:ascii="Times New Roman" w:hAnsi="Times New Roman" w:cs="Times New Roman"/>
          <w:i/>
          <w:sz w:val="26"/>
          <w:szCs w:val="26"/>
        </w:rPr>
        <w:t>+ Tổng điểm toàn bài được làm tròn còn 1 chữ số thập phân.</w:t>
      </w:r>
    </w:p>
    <w:p w14:paraId="6A7A53ED">
      <w:pPr>
        <w:rPr>
          <w:rFonts w:hint="default" w:ascii="Times New Roman" w:hAnsi="Times New Roman" w:cs="Times New Roman"/>
          <w:i/>
          <w:color w:val="FF0000"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i/>
          <w:color w:val="FF0000"/>
          <w:sz w:val="26"/>
          <w:szCs w:val="26"/>
          <w:lang w:val="vi-VN"/>
        </w:rPr>
        <w:t>HSKT làm được phần A hoặc 1 trong 3 Phần B là đạt</w:t>
      </w:r>
    </w:p>
    <w:p w14:paraId="0EAA8DF4">
      <w:pPr>
        <w:rPr>
          <w:rFonts w:hint="default" w:ascii="Times New Roman" w:hAnsi="Times New Roman" w:cs="Times New Roman"/>
          <w:sz w:val="26"/>
          <w:szCs w:val="26"/>
        </w:rPr>
      </w:pPr>
    </w:p>
    <w:p w14:paraId="2FEC9B6E">
      <w:pPr>
        <w:spacing w:before="60"/>
        <w:ind w:firstLine="720"/>
        <w:jc w:val="center"/>
        <w:rPr>
          <w:rFonts w:hint="default" w:ascii="Times New Roman" w:hAnsi="Times New Roman" w:cs="Times New Roman"/>
          <w:b/>
          <w:bCs/>
          <w:color w:val="000000"/>
          <w:sz w:val="26"/>
          <w:szCs w:val="26"/>
          <w:lang w:val="en-US"/>
        </w:rPr>
      </w:pPr>
    </w:p>
    <w:sectPr>
      <w:pgSz w:w="11907" w:h="16840"/>
      <w:pgMar w:top="1134" w:right="851" w:bottom="850" w:left="1701" w:header="720" w:footer="720" w:gutter="0"/>
      <w:cols w:space="720" w:num="1"/>
      <w:docGrid w:linePitch="381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FD165FF"/>
    <w:multiLevelType w:val="singleLevel"/>
    <w:tmpl w:val="AFD165FF"/>
    <w:lvl w:ilvl="0" w:tentative="0">
      <w:start w:val="2"/>
      <w:numFmt w:val="decimal"/>
      <w:suff w:val="space"/>
      <w:lvlText w:val="%1."/>
      <w:lvlJc w:val="left"/>
    </w:lvl>
  </w:abstractNum>
  <w:abstractNum w:abstractNumId="1">
    <w:nsid w:val="01A2613C"/>
    <w:multiLevelType w:val="multilevel"/>
    <w:tmpl w:val="01A2613C"/>
    <w:lvl w:ilvl="0" w:tentative="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E1068EA"/>
    <w:multiLevelType w:val="singleLevel"/>
    <w:tmpl w:val="1E1068EA"/>
    <w:lvl w:ilvl="0" w:tentative="0">
      <w:start w:val="1"/>
      <w:numFmt w:val="lowerLetter"/>
      <w:suff w:val="space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720"/>
  <w:drawingGridHorizontalSpacing w:val="140"/>
  <w:drawingGridVerticalSpacing w:val="381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F71"/>
    <w:rsid w:val="000B6A8F"/>
    <w:rsid w:val="002870E0"/>
    <w:rsid w:val="00360578"/>
    <w:rsid w:val="003630E2"/>
    <w:rsid w:val="00387754"/>
    <w:rsid w:val="003B6679"/>
    <w:rsid w:val="004400B5"/>
    <w:rsid w:val="00693F71"/>
    <w:rsid w:val="00A6636D"/>
    <w:rsid w:val="00AA0D02"/>
    <w:rsid w:val="00B65766"/>
    <w:rsid w:val="00C14A22"/>
    <w:rsid w:val="00EC3F12"/>
    <w:rsid w:val="00EE4C35"/>
    <w:rsid w:val="00F77BE0"/>
    <w:rsid w:val="00FB12D4"/>
    <w:rsid w:val="00FC4A3A"/>
    <w:rsid w:val="04846D44"/>
    <w:rsid w:val="04BE4910"/>
    <w:rsid w:val="09822228"/>
    <w:rsid w:val="0C142E99"/>
    <w:rsid w:val="1075498C"/>
    <w:rsid w:val="14B24A90"/>
    <w:rsid w:val="156A6935"/>
    <w:rsid w:val="16B96543"/>
    <w:rsid w:val="17286D0C"/>
    <w:rsid w:val="18D05DC3"/>
    <w:rsid w:val="19530E11"/>
    <w:rsid w:val="1B766890"/>
    <w:rsid w:val="1D1436CA"/>
    <w:rsid w:val="1D2037A8"/>
    <w:rsid w:val="1EAD5662"/>
    <w:rsid w:val="1FDD4943"/>
    <w:rsid w:val="203E71E6"/>
    <w:rsid w:val="215779C0"/>
    <w:rsid w:val="219D5F36"/>
    <w:rsid w:val="23B023C8"/>
    <w:rsid w:val="27846C7C"/>
    <w:rsid w:val="2C8348CD"/>
    <w:rsid w:val="2D022C3C"/>
    <w:rsid w:val="30B0069D"/>
    <w:rsid w:val="31DF596E"/>
    <w:rsid w:val="32005CDB"/>
    <w:rsid w:val="347F162D"/>
    <w:rsid w:val="353E0589"/>
    <w:rsid w:val="36112515"/>
    <w:rsid w:val="36C90829"/>
    <w:rsid w:val="36DB490E"/>
    <w:rsid w:val="39A12240"/>
    <w:rsid w:val="3C906D9F"/>
    <w:rsid w:val="3CD5085D"/>
    <w:rsid w:val="3D915F92"/>
    <w:rsid w:val="3FB36722"/>
    <w:rsid w:val="40036822"/>
    <w:rsid w:val="42FC28F1"/>
    <w:rsid w:val="44C0754A"/>
    <w:rsid w:val="45E95E81"/>
    <w:rsid w:val="46092573"/>
    <w:rsid w:val="47875E20"/>
    <w:rsid w:val="4AD24C3B"/>
    <w:rsid w:val="4B045127"/>
    <w:rsid w:val="4BA53240"/>
    <w:rsid w:val="4EE50FE1"/>
    <w:rsid w:val="50E97861"/>
    <w:rsid w:val="51DE6469"/>
    <w:rsid w:val="5220112B"/>
    <w:rsid w:val="574C29AF"/>
    <w:rsid w:val="590D0758"/>
    <w:rsid w:val="63737AC0"/>
    <w:rsid w:val="67906217"/>
    <w:rsid w:val="6CD12293"/>
    <w:rsid w:val="6CF03552"/>
    <w:rsid w:val="6EFA4222"/>
    <w:rsid w:val="6F463C8D"/>
    <w:rsid w:val="72C93C05"/>
    <w:rsid w:val="72D12FA8"/>
    <w:rsid w:val="77ED2A2B"/>
    <w:rsid w:val="780948C5"/>
    <w:rsid w:val="78495CC1"/>
    <w:rsid w:val="7BD10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Calibri" w:hAnsi="Calibri" w:eastAsia="Calibri" w:cs="Times New Roman"/>
      <w:sz w:val="24"/>
      <w:szCs w:val="24"/>
      <w:lang w:val="vi-VN" w:eastAsia="en-US" w:bidi="ar-SA"/>
    </w:rPr>
  </w:style>
  <w:style w:type="paragraph" w:styleId="2">
    <w:name w:val="heading 3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kern w:val="0"/>
      <w:sz w:val="26"/>
      <w:szCs w:val="26"/>
      <w:lang w:val="en-US" w:eastAsia="zh-CN" w:bidi="ar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0"/>
    <w:pPr>
      <w:spacing w:after="12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  <w:style w:type="character" w:styleId="7">
    <w:name w:val="Strong"/>
    <w:basedOn w:val="3"/>
    <w:qFormat/>
    <w:uiPriority w:val="0"/>
    <w:rPr>
      <w:b/>
      <w:bCs/>
    </w:rPr>
  </w:style>
  <w:style w:type="table" w:styleId="8">
    <w:name w:val="Table Grid"/>
    <w:basedOn w:val="4"/>
    <w:qFormat/>
    <w:uiPriority w:val="39"/>
    <w:pPr>
      <w:spacing w:after="0" w:line="240" w:lineRule="auto"/>
    </w:pPr>
    <w:rPr>
      <w:rFonts w:eastAsia="Calibri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9">
    <w:name w:val="No Spacing"/>
    <w:qFormat/>
    <w:uiPriority w:val="0"/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10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639</Words>
  <Characters>3643</Characters>
  <Lines>30</Lines>
  <Paragraphs>8</Paragraphs>
  <TotalTime>6</TotalTime>
  <ScaleCrop>false</ScaleCrop>
  <LinksUpToDate>false</LinksUpToDate>
  <CharactersWithSpaces>4274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2022-08-11T01:27:00Z</dcterms:created>
  <dc:creator>hối nguyễn mậu</dc:creator>
  <cp:lastModifiedBy>Phithanh Le</cp:lastModifiedBy>
  <dcterms:modified xsi:type="dcterms:W3CDTF">2025-12-18T12:55:18Z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D1B28C39871D4CD9A6B57AF26ACC41C1_12</vt:lpwstr>
  </property>
</Properties>
</file>